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E2" w:rsidRPr="005B63E2" w:rsidRDefault="005B63E2" w:rsidP="005B63E2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</w:rPr>
      </w:pPr>
      <w:r w:rsidRPr="005B63E2">
        <w:rPr>
          <w:rStyle w:val="a5"/>
          <w:rFonts w:ascii="Times New Roman" w:hAnsi="Times New Roman" w:cs="Times New Roman"/>
          <w:bCs w:val="0"/>
        </w:rPr>
        <w:t xml:space="preserve">ОСНОВНЫЕ РЕЗУЛЬТАТЫ ВЫПОЛНЕНИЯ ОБУЧАЮЩИМИСЯ </w:t>
      </w:r>
    </w:p>
    <w:p w:rsidR="005B63E2" w:rsidRDefault="005B63E2" w:rsidP="005B63E2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</w:rPr>
      </w:pPr>
      <w:r w:rsidRPr="005B63E2">
        <w:rPr>
          <w:rStyle w:val="a5"/>
          <w:rFonts w:ascii="Times New Roman" w:hAnsi="Times New Roman" w:cs="Times New Roman"/>
          <w:bCs w:val="0"/>
        </w:rPr>
        <w:t xml:space="preserve">ПРОФЕССИОНАЛЬНЫХ ОБРАЗОВАТЕЛЬНЫХ ОРГАНИЗАЦИЙ </w:t>
      </w:r>
    </w:p>
    <w:p w:rsidR="005B63E2" w:rsidRPr="005B63E2" w:rsidRDefault="005B63E2" w:rsidP="005B63E2">
      <w:p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Cs w:val="0"/>
        </w:rPr>
      </w:pPr>
      <w:r w:rsidRPr="005B63E2">
        <w:rPr>
          <w:rStyle w:val="a5"/>
          <w:rFonts w:ascii="Times New Roman" w:hAnsi="Times New Roman" w:cs="Times New Roman"/>
          <w:bCs w:val="0"/>
        </w:rPr>
        <w:t>КОСТРОМСКОЙ ОБЛАСТИ</w:t>
      </w:r>
    </w:p>
    <w:p w:rsidR="005B63E2" w:rsidRPr="005B63E2" w:rsidRDefault="005B63E2" w:rsidP="005B63E2">
      <w:p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Cs w:val="0"/>
        </w:rPr>
      </w:pPr>
      <w:r w:rsidRPr="005B63E2">
        <w:rPr>
          <w:rStyle w:val="a5"/>
          <w:rFonts w:ascii="Times New Roman" w:hAnsi="Times New Roman" w:cs="Times New Roman"/>
          <w:bCs w:val="0"/>
        </w:rPr>
        <w:t>ВПР ПО МЕТПРЕДМЕТУ</w:t>
      </w:r>
    </w:p>
    <w:p w:rsidR="005B63E2" w:rsidRPr="005B63E2" w:rsidRDefault="005B63E2" w:rsidP="005B63E2">
      <w:p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Cs w:val="0"/>
          <w:sz w:val="20"/>
          <w:szCs w:val="20"/>
        </w:rPr>
      </w:pPr>
      <w:r w:rsidRPr="005B63E2">
        <w:rPr>
          <w:rStyle w:val="a5"/>
          <w:rFonts w:ascii="Times New Roman" w:hAnsi="Times New Roman" w:cs="Times New Roman"/>
          <w:bCs w:val="0"/>
          <w:sz w:val="20"/>
          <w:szCs w:val="20"/>
        </w:rPr>
        <w:t>В СЕНТЯБРЕ – ОКТЯБРЕ 2021 ГОДА</w:t>
      </w:r>
    </w:p>
    <w:p w:rsidR="005B63E2" w:rsidRDefault="005B63E2" w:rsidP="005B63E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B63E2" w:rsidRPr="005B63E2" w:rsidRDefault="005B63E2" w:rsidP="005B6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по </w:t>
      </w:r>
      <w:proofErr w:type="spellStart"/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метапредмету</w:t>
      </w:r>
      <w:proofErr w:type="spellEnd"/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профессиональных образовательных организациях К</w:t>
      </w:r>
      <w:r w:rsidR="0007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остромской области</w:t>
      </w: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в период с 15.09.2021 г. по 20.10.2021 г.</w:t>
      </w:r>
    </w:p>
    <w:p w:rsidR="005B63E2" w:rsidRPr="005B63E2" w:rsidRDefault="005B63E2" w:rsidP="005B6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ВПР по </w:t>
      </w:r>
      <w:proofErr w:type="spellStart"/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метапредмету</w:t>
      </w:r>
      <w:proofErr w:type="spellEnd"/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участие: </w:t>
      </w:r>
    </w:p>
    <w:p w:rsidR="005B63E2" w:rsidRPr="005B63E2" w:rsidRDefault="005B63E2" w:rsidP="005B6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образовательные организации, реализующие образовательные программы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63E2" w:rsidRPr="005B63E2" w:rsidRDefault="005B63E2" w:rsidP="005B6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3055 обучающихся 1 курсов по образовательным программам СПО, поступивших на базе основного общего образования, проходящих обучение по очной форме;</w:t>
      </w:r>
    </w:p>
    <w:p w:rsidR="005B63E2" w:rsidRDefault="005B63E2" w:rsidP="005B6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2620 обучающихся по программам СПО, завершивших в предыдущем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общеобразовательных предметов, проходящих обучение по очной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образования.</w:t>
      </w:r>
    </w:p>
    <w:p w:rsidR="004934F3" w:rsidRPr="00A97B7E" w:rsidRDefault="004934F3" w:rsidP="005B6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по </w:t>
      </w:r>
      <w:proofErr w:type="spellStart"/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</w:t>
      </w:r>
      <w:bookmarkStart w:id="0" w:name="_GoBack"/>
      <w:bookmarkEnd w:id="0"/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предметном содержани</w:t>
      </w:r>
      <w:r w:rsidR="0007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нескольких учебных предметов: история, обществознание, география.</w:t>
      </w:r>
    </w:p>
    <w:p w:rsidR="00075589" w:rsidRDefault="0061512C" w:rsidP="0007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C">
        <w:rPr>
          <w:rFonts w:ascii="Times New Roman" w:hAnsi="Times New Roman" w:cs="Times New Roman"/>
          <w:sz w:val="24"/>
          <w:szCs w:val="24"/>
        </w:rPr>
        <w:t xml:space="preserve">Результаты выполнения ВПР продемонстрировали низкий уровень владения </w:t>
      </w:r>
      <w:r w:rsidR="001F1CF2">
        <w:rPr>
          <w:rFonts w:ascii="Times New Roman" w:hAnsi="Times New Roman" w:cs="Times New Roman"/>
          <w:sz w:val="24"/>
          <w:szCs w:val="24"/>
        </w:rPr>
        <w:t xml:space="preserve">обучающимися СПО </w:t>
      </w:r>
      <w:proofErr w:type="spellStart"/>
      <w:r w:rsidRPr="0061512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1512C">
        <w:rPr>
          <w:rFonts w:ascii="Times New Roman" w:hAnsi="Times New Roman" w:cs="Times New Roman"/>
          <w:sz w:val="24"/>
          <w:szCs w:val="24"/>
        </w:rPr>
        <w:t xml:space="preserve"> результатами освоения </w:t>
      </w:r>
      <w:r w:rsidR="001F1CF2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61512C">
        <w:rPr>
          <w:rFonts w:ascii="Times New Roman" w:hAnsi="Times New Roman" w:cs="Times New Roman"/>
          <w:sz w:val="24"/>
          <w:szCs w:val="24"/>
        </w:rPr>
        <w:t>программы</w:t>
      </w:r>
      <w:r w:rsidR="0007558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Pr="0061512C">
        <w:rPr>
          <w:rFonts w:ascii="Times New Roman" w:hAnsi="Times New Roman" w:cs="Times New Roman"/>
          <w:sz w:val="24"/>
          <w:szCs w:val="24"/>
        </w:rPr>
        <w:t>.</w:t>
      </w:r>
    </w:p>
    <w:p w:rsidR="003C4A74" w:rsidRDefault="0061512C" w:rsidP="00615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C">
        <w:rPr>
          <w:rFonts w:ascii="Times New Roman" w:hAnsi="Times New Roman" w:cs="Times New Roman"/>
          <w:sz w:val="24"/>
          <w:szCs w:val="24"/>
        </w:rPr>
        <w:t>Диаграммы 1 и 2 подтверждают этот вывод.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896"/>
      </w:tblGrid>
      <w:tr w:rsidR="0061512C" w:rsidTr="0061512C">
        <w:tc>
          <w:tcPr>
            <w:tcW w:w="4785" w:type="dxa"/>
          </w:tcPr>
          <w:p w:rsidR="0061512C" w:rsidRDefault="0061512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675" cy="1724025"/>
                  <wp:effectExtent l="19050" t="0" r="9525" b="0"/>
                  <wp:docPr id="8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1512C" w:rsidRDefault="0061512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1752600"/>
                  <wp:effectExtent l="19050" t="0" r="19050" b="0"/>
                  <wp:docPr id="9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61512C" w:rsidRDefault="0061512C" w:rsidP="00615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2C" w:rsidRDefault="0061512C" w:rsidP="0061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ВПР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1-х курсов выше аналогичных результатов обучающихся, завершивших</w:t>
      </w:r>
      <w:r w:rsidR="005053BA">
        <w:rPr>
          <w:rFonts w:ascii="Times New Roman" w:hAnsi="Times New Roman" w:cs="Times New Roman"/>
          <w:sz w:val="24"/>
          <w:szCs w:val="24"/>
        </w:rPr>
        <w:t xml:space="preserve"> общеобразовательную подготовку: доля обучающихся, завершивших общеобразовательную подготовку, получивших неудовлетворительную отметку по итогам ВПР по </w:t>
      </w:r>
      <w:proofErr w:type="spellStart"/>
      <w:r w:rsidR="005053BA">
        <w:rPr>
          <w:rFonts w:ascii="Times New Roman" w:hAnsi="Times New Roman" w:cs="Times New Roman"/>
          <w:sz w:val="24"/>
          <w:szCs w:val="24"/>
        </w:rPr>
        <w:t>метапредмету</w:t>
      </w:r>
      <w:proofErr w:type="spellEnd"/>
      <w:r w:rsidR="00075589">
        <w:rPr>
          <w:rFonts w:ascii="Times New Roman" w:hAnsi="Times New Roman" w:cs="Times New Roman"/>
          <w:sz w:val="24"/>
          <w:szCs w:val="24"/>
        </w:rPr>
        <w:t>,</w:t>
      </w:r>
      <w:r w:rsidR="005053BA">
        <w:rPr>
          <w:rFonts w:ascii="Times New Roman" w:hAnsi="Times New Roman" w:cs="Times New Roman"/>
          <w:sz w:val="24"/>
          <w:szCs w:val="24"/>
        </w:rPr>
        <w:t xml:space="preserve"> на 59,94% выше аналогичного показателя обучающихся 1 курсов.</w:t>
      </w:r>
    </w:p>
    <w:p w:rsidR="0061512C" w:rsidRDefault="0061512C" w:rsidP="00615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3 подтверждает данный вывод.</w:t>
      </w:r>
    </w:p>
    <w:p w:rsidR="005053BA" w:rsidRPr="0061512C" w:rsidRDefault="005053BA" w:rsidP="00505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1933575"/>
            <wp:effectExtent l="19050" t="0" r="952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1942" w:rsidRDefault="002B1942" w:rsidP="0009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Доля обучающихся 1 курсов профессиональных образовательных организаций Костромской области, справившихся с заданиями ВПР-2021 ниже аналогичного показателя учреждений СПО Российской Федерации на 2,75%. </w:t>
      </w:r>
    </w:p>
    <w:p w:rsidR="002B1942" w:rsidRDefault="002B1942" w:rsidP="0009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обучающихся, завершивших обучение по ФГОС среднего общего образования в профессионал</w:t>
      </w:r>
      <w:r w:rsidR="0007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Костромской области, справившихся с заданиями ВПР-2021, ниже аналогичного показателя учреждений СПО Российской Федерации на 37,81%. </w:t>
      </w:r>
    </w:p>
    <w:p w:rsidR="002B1942" w:rsidRDefault="002B1942" w:rsidP="0009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диаграммы 4 подтверждают данный вывод.</w:t>
      </w:r>
    </w:p>
    <w:p w:rsidR="002B1942" w:rsidRDefault="002B1942" w:rsidP="00075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57875" cy="1552575"/>
            <wp:effectExtent l="0" t="0" r="9525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1FE7" w:rsidRDefault="00091FE7" w:rsidP="0007558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</w:t>
      </w: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1 курсов по образовательным программам СПО, поступивших на базе основного общего образования, проходящих обучение по очной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выполняли 4 задания на основе </w:t>
      </w:r>
      <w:r w:rsidRPr="00091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содержания.</w:t>
      </w:r>
    </w:p>
    <w:p w:rsidR="00091FE7" w:rsidRDefault="00091FE7" w:rsidP="0009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географического содержания</w:t>
      </w:r>
      <w:r w:rsidR="0061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знания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проверяли метапредметные результаты освоения </w:t>
      </w:r>
      <w:r w:rsidR="00FC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программы:</w:t>
      </w:r>
    </w:p>
    <w:p w:rsidR="00FC0FB2" w:rsidRPr="00FC0FB2" w:rsidRDefault="00FC0FB2" w:rsidP="00FC0FB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0F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умения устанавливать причинно-следственные связи, строить логическое рассуждение;</w:t>
      </w:r>
    </w:p>
    <w:p w:rsidR="00FC0FB2" w:rsidRPr="00FC0FB2" w:rsidRDefault="00FC0FB2" w:rsidP="00FC0FB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0F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умения создавать, применять и преобразовывать знаки и символы, модели и схемы для решения учебных и познавательных задач;</w:t>
      </w:r>
    </w:p>
    <w:p w:rsidR="00FC0FB2" w:rsidRPr="00FC0FB2" w:rsidRDefault="00FC0FB2" w:rsidP="00FC0FB2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0F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умения ориентироваться в источниках географической информации: </w:t>
      </w:r>
    </w:p>
    <w:p w:rsidR="00FC0FB2" w:rsidRDefault="00FC0FB2" w:rsidP="00091FE7">
      <w:pPr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762A7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находить и извлекать необходимую информацию; </w:t>
      </w:r>
    </w:p>
    <w:p w:rsidR="00FC0FB2" w:rsidRDefault="00FC0FB2" w:rsidP="00091FE7">
      <w:pPr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762A7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FC0FB2" w:rsidRDefault="00FC0FB2" w:rsidP="00091FE7">
      <w:pPr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762A7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выявлять взаимодополняющую географическую информацию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FC0FB2" w:rsidRDefault="00FC0FB2" w:rsidP="0009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FC0F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62A7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использовать источники географической информации для выявления географических зависимостей и закономерностей.</w:t>
      </w:r>
    </w:p>
    <w:p w:rsidR="00091FE7" w:rsidRPr="00FC0FB2" w:rsidRDefault="00FC0FB2" w:rsidP="00FC0FB2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0F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использовать разнообразные географические знания в повседневной жизни для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C0FB2" w:rsidRPr="00FC0FB2" w:rsidRDefault="00FC0FB2" w:rsidP="00FC0FB2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</w:r>
    </w:p>
    <w:p w:rsidR="00091FE7" w:rsidRDefault="00302223">
      <w:r w:rsidRPr="00302223">
        <w:rPr>
          <w:noProof/>
          <w:lang w:eastAsia="ru-RU"/>
        </w:rPr>
        <w:lastRenderedPageBreak/>
        <w:drawing>
          <wp:inline distT="0" distB="0" distL="0" distR="0">
            <wp:extent cx="5940425" cy="4028747"/>
            <wp:effectExtent l="19050" t="0" r="2222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4336" w:rsidRPr="00124336" w:rsidRDefault="00075589" w:rsidP="001243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Низкие </w:t>
      </w:r>
      <w:r w:rsidR="00302223" w:rsidRPr="00124336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="00302223" w:rsidRPr="00124336">
        <w:rPr>
          <w:rFonts w:ascii="Times New Roman" w:hAnsi="Times New Roman" w:cs="Times New Roman"/>
          <w:sz w:val="24"/>
          <w:szCs w:val="24"/>
        </w:rPr>
        <w:t>обучающиеся продемонстрировали по вопросам, связанным с</w:t>
      </w:r>
      <w:r w:rsidR="00124336" w:rsidRPr="0012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навыками</w:t>
      </w:r>
      <w:r w:rsidR="00302223" w:rsidRPr="0012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разнообразных географических знаний в повседневной жизни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r w:rsidR="00302223" w:rsidRPr="0012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</w:r>
      <w:r w:rsidR="00124336" w:rsidRPr="0012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заданием справились только 25,96% обучающихся. </w:t>
      </w:r>
    </w:p>
    <w:p w:rsidR="00603001" w:rsidRPr="00124336" w:rsidRDefault="00124336" w:rsidP="001243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вызвало затруднение у большого количества первокурсников – с заданием справилось </w:t>
      </w:r>
      <w:r w:rsidRPr="0012433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28,18%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7"/>
        <w:gridCol w:w="600"/>
        <w:gridCol w:w="548"/>
      </w:tblGrid>
      <w:tr w:rsidR="00124336" w:rsidRPr="00302223" w:rsidTr="00FC65EF">
        <w:trPr>
          <w:trHeight w:val="285"/>
        </w:trPr>
        <w:tc>
          <w:tcPr>
            <w:tcW w:w="9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336" w:rsidRPr="00124336" w:rsidRDefault="00124336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4336">
              <w:rPr>
                <w:rFonts w:ascii="YS Text" w:eastAsia="Times New Roman" w:hAnsi="YS Text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Результаты выполнения географичес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кой части ВПР-</w:t>
            </w:r>
            <w:r w:rsidRPr="00124336">
              <w:rPr>
                <w:rFonts w:ascii="YS Text" w:eastAsia="Times New Roman" w:hAnsi="YS Tex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  <w:r w:rsidRPr="00124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 1 курсов по образовательным программам СПО, поступивших на базе основного общего образования, проходящих обучение по очной форме</w:t>
            </w:r>
          </w:p>
        </w:tc>
      </w:tr>
      <w:tr w:rsidR="00302223" w:rsidRPr="00302223" w:rsidTr="00124336">
        <w:trPr>
          <w:trHeight w:val="285"/>
        </w:trPr>
        <w:tc>
          <w:tcPr>
            <w:tcW w:w="8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02223" w:rsidRPr="00302223" w:rsidRDefault="00302223" w:rsidP="00762A74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Костромская обл.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02223" w:rsidRPr="00302223" w:rsidRDefault="00302223" w:rsidP="00762A74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302223" w:rsidRPr="00302223" w:rsidTr="00124336">
        <w:trPr>
          <w:trHeight w:val="285"/>
        </w:trPr>
        <w:tc>
          <w:tcPr>
            <w:tcW w:w="8237" w:type="dxa"/>
            <w:shd w:val="clear" w:color="auto" w:fill="auto"/>
            <w:vAlign w:val="bottom"/>
            <w:hideMark/>
          </w:tcPr>
          <w:p w:rsidR="00302223" w:rsidRPr="00302223" w:rsidRDefault="00302223" w:rsidP="00762A74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20.1. Умения устанавливать причинно-следственные связи, строить логическое рассуждение.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ориентироваться в источниках географической информации, выявлять взаимодополняющую географическую информацию.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Умение различать изученные географические объекты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74,32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83,67</w:t>
            </w:r>
          </w:p>
        </w:tc>
      </w:tr>
      <w:tr w:rsidR="00302223" w:rsidRPr="00302223" w:rsidTr="00124336">
        <w:trPr>
          <w:trHeight w:val="285"/>
        </w:trPr>
        <w:tc>
          <w:tcPr>
            <w:tcW w:w="8237" w:type="dxa"/>
            <w:shd w:val="clear" w:color="auto" w:fill="auto"/>
            <w:vAlign w:val="bottom"/>
            <w:hideMark/>
          </w:tcPr>
          <w:p w:rsidR="00302223" w:rsidRPr="00302223" w:rsidRDefault="00302223" w:rsidP="00762A74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20.2. Умения устанавливать причинно-следственные связи, строить логическое рассуждение.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lastRenderedPageBreak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ориентироваться в источниках географической информации, выявлять взаимодополняющую географическую информацию.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Умение различать изученные географические объекты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lastRenderedPageBreak/>
              <w:t>56,58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66,45</w:t>
            </w:r>
          </w:p>
        </w:tc>
      </w:tr>
      <w:tr w:rsidR="00302223" w:rsidRPr="00302223" w:rsidTr="00124336">
        <w:trPr>
          <w:trHeight w:val="285"/>
        </w:trPr>
        <w:tc>
          <w:tcPr>
            <w:tcW w:w="8237" w:type="dxa"/>
            <w:shd w:val="clear" w:color="auto" w:fill="auto"/>
            <w:vAlign w:val="bottom"/>
            <w:hideMark/>
          </w:tcPr>
          <w:p w:rsidR="00302223" w:rsidRPr="00302223" w:rsidRDefault="00302223" w:rsidP="00762A74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lastRenderedPageBreak/>
              <w:t>21.1. Умения устанавливать причинно-следственные связи, строить логическое рассуждение, умозаключение и делать выводы.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использовать источники географической информации для выявления географических зависимостей и закономерностей.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81,93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302223" w:rsidRPr="00302223" w:rsidTr="00124336">
        <w:trPr>
          <w:trHeight w:val="285"/>
        </w:trPr>
        <w:tc>
          <w:tcPr>
            <w:tcW w:w="8237" w:type="dxa"/>
            <w:shd w:val="clear" w:color="auto" w:fill="auto"/>
            <w:vAlign w:val="bottom"/>
            <w:hideMark/>
          </w:tcPr>
          <w:p w:rsidR="00302223" w:rsidRPr="00302223" w:rsidRDefault="00302223" w:rsidP="00762A74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21.2. Умения устанавливать причинно-следственные связи, строить логическое рассуждение, умозаключение и делать выводы.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использовать источники географической информации для выявления географических зависимостей и закономерностей.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68,15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57,24</w:t>
            </w:r>
          </w:p>
        </w:tc>
      </w:tr>
      <w:tr w:rsidR="00302223" w:rsidRPr="00302223" w:rsidTr="00124336">
        <w:trPr>
          <w:trHeight w:val="285"/>
        </w:trPr>
        <w:tc>
          <w:tcPr>
            <w:tcW w:w="8237" w:type="dxa"/>
            <w:shd w:val="clear" w:color="auto" w:fill="auto"/>
            <w:vAlign w:val="bottom"/>
            <w:hideMark/>
          </w:tcPr>
          <w:p w:rsidR="00302223" w:rsidRPr="00302223" w:rsidRDefault="00302223" w:rsidP="00762A74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21.3. Умения устанавливать причинно-следственные связи, строить логическое рассуждение, умозаключение и делать выводы.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Умения использовать источники географической информации для выявления географических зависимостей и закономерностей.</w:t>
            </w: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61,96</w:t>
            </w:r>
          </w:p>
        </w:tc>
      </w:tr>
      <w:tr w:rsidR="00302223" w:rsidRPr="00302223" w:rsidTr="00124336">
        <w:trPr>
          <w:trHeight w:val="285"/>
        </w:trPr>
        <w:tc>
          <w:tcPr>
            <w:tcW w:w="8237" w:type="dxa"/>
            <w:shd w:val="clear" w:color="auto" w:fill="auto"/>
            <w:vAlign w:val="bottom"/>
            <w:hideMark/>
          </w:tcPr>
          <w:p w:rsidR="00302223" w:rsidRPr="00302223" w:rsidRDefault="00302223" w:rsidP="00762A74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22. Формирование умений и навыков использования разнообразных географических знаний в повседневной жизни для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</w:tr>
      <w:tr w:rsidR="00302223" w:rsidRPr="00302223" w:rsidTr="00124336">
        <w:trPr>
          <w:trHeight w:val="285"/>
        </w:trPr>
        <w:tc>
          <w:tcPr>
            <w:tcW w:w="8237" w:type="dxa"/>
            <w:shd w:val="clear" w:color="auto" w:fill="auto"/>
            <w:vAlign w:val="bottom"/>
            <w:hideMark/>
          </w:tcPr>
          <w:p w:rsidR="00302223" w:rsidRPr="00302223" w:rsidRDefault="00302223" w:rsidP="00762A74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23.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28,18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02223" w:rsidRPr="00302223" w:rsidRDefault="00302223" w:rsidP="001243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302223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</w:tbl>
    <w:p w:rsidR="00762A74" w:rsidRDefault="00762A74"/>
    <w:p w:rsidR="00017F6D" w:rsidRDefault="00017F6D" w:rsidP="00017F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7F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Результаты выполнения географической части ВПР-2021 </w:t>
      </w:r>
      <w:r w:rsidRPr="00017F6D">
        <w:rPr>
          <w:rFonts w:ascii="Times New Roman" w:eastAsia="Times New Roman" w:hAnsi="Times New Roman" w:cs="Times New Roman"/>
          <w:color w:val="000000"/>
          <w:lang w:eastAsia="ru-RU"/>
        </w:rPr>
        <w:t>обучающимися по программам СПО, завершивших в предыдущем учебном году освоение общеобразовательных предметов,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7F6D">
        <w:rPr>
          <w:rFonts w:ascii="Times New Roman" w:eastAsia="Times New Roman" w:hAnsi="Times New Roman" w:cs="Times New Roman"/>
          <w:color w:val="000000"/>
          <w:lang w:eastAsia="ru-RU"/>
        </w:rPr>
        <w:t>проходящих обучение по очной форме на базе основного общего образования</w:t>
      </w:r>
      <w:r w:rsidR="00075589">
        <w:rPr>
          <w:rFonts w:ascii="Times New Roman" w:eastAsia="Times New Roman" w:hAnsi="Times New Roman" w:cs="Times New Roman"/>
          <w:color w:val="000000"/>
          <w:lang w:eastAsia="ru-RU"/>
        </w:rPr>
        <w:t xml:space="preserve"> крайне</w:t>
      </w:r>
      <w:r w:rsidR="0035614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75589">
        <w:rPr>
          <w:rFonts w:ascii="Times New Roman" w:eastAsia="Times New Roman" w:hAnsi="Times New Roman" w:cs="Times New Roman"/>
          <w:color w:val="000000"/>
          <w:lang w:eastAsia="ru-RU"/>
        </w:rPr>
        <w:t xml:space="preserve"> низки и колеблются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диапазоне от 18, 35% (минимальный процент выполнения) до 35,88% (максимальный процент выполнения). Результаты выполнения </w:t>
      </w:r>
      <w:r w:rsidRPr="00017F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географической части ВПР-2021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костромскими обучающимися в 1,5 – 2 раза ниже аналогичных показателей по РФ.</w:t>
      </w:r>
    </w:p>
    <w:p w:rsidR="00017F6D" w:rsidRDefault="00017F6D" w:rsidP="00017F6D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Данные диаграммы 6 подтверждают данный вывод.</w:t>
      </w:r>
    </w:p>
    <w:p w:rsidR="00CB70EA" w:rsidRPr="00017F6D" w:rsidRDefault="00017F6D">
      <w:r w:rsidRPr="00017F6D">
        <w:rPr>
          <w:noProof/>
          <w:lang w:eastAsia="ru-RU"/>
        </w:rPr>
        <w:lastRenderedPageBreak/>
        <w:drawing>
          <wp:inline distT="0" distB="0" distL="0" distR="0">
            <wp:extent cx="5940425" cy="3086100"/>
            <wp:effectExtent l="19050" t="0" r="22225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5589" w:rsidRDefault="00075589" w:rsidP="0007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2A">
        <w:rPr>
          <w:rFonts w:ascii="Times New Roman" w:hAnsi="Times New Roman" w:cs="Times New Roman"/>
          <w:sz w:val="24"/>
          <w:szCs w:val="24"/>
        </w:rPr>
        <w:t xml:space="preserve">Низкие результаты обучения продемонстрированы </w:t>
      </w:r>
      <w:r w:rsidRPr="00AE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по программам СПО, завершивших в предыдущем учебном году освоение общеобразовательных предметов,</w:t>
      </w:r>
      <w:r w:rsidRPr="00AE6B2A">
        <w:rPr>
          <w:rFonts w:ascii="Times New Roman" w:hAnsi="Times New Roman" w:cs="Times New Roman"/>
          <w:sz w:val="24"/>
          <w:szCs w:val="24"/>
        </w:rPr>
        <w:t xml:space="preserve"> по всем вопросам географической части ВПР-2021.</w:t>
      </w:r>
    </w:p>
    <w:p w:rsidR="00762A74" w:rsidRPr="00017F6D" w:rsidRDefault="00CB70EA" w:rsidP="00017F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6D">
        <w:rPr>
          <w:rFonts w:ascii="Times New Roman" w:hAnsi="Times New Roman" w:cs="Times New Roman"/>
          <w:sz w:val="24"/>
          <w:szCs w:val="24"/>
        </w:rPr>
        <w:t>Таблица 2 демонстрирует результаты выполнени</w:t>
      </w:r>
      <w:r w:rsidR="00017F6D">
        <w:rPr>
          <w:rFonts w:ascii="Times New Roman" w:hAnsi="Times New Roman" w:cs="Times New Roman"/>
          <w:sz w:val="24"/>
          <w:szCs w:val="24"/>
        </w:rPr>
        <w:t>я географической части ВПР-2021 в учреждениях профессионального образования Костромской области.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  <w:gridCol w:w="992"/>
        <w:gridCol w:w="851"/>
      </w:tblGrid>
      <w:tr w:rsidR="00CB70EA" w:rsidRPr="00AE6B2A" w:rsidTr="00CB70EA">
        <w:trPr>
          <w:trHeight w:val="285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2. Результаты выполнения географической части ВПР-2021 </w:t>
            </w:r>
            <w:r w:rsidRPr="00AE6B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 по программам СПО, завершивших в предыдущем учебном году освоение общеобразовательных предметов, проходящих обучение по очной форме на базе основного общего образования.</w:t>
            </w:r>
          </w:p>
        </w:tc>
      </w:tr>
      <w:tr w:rsidR="00CB70EA" w:rsidRPr="00AE6B2A" w:rsidTr="00CB70EA">
        <w:trPr>
          <w:trHeight w:val="285"/>
        </w:trPr>
        <w:tc>
          <w:tcPr>
            <w:tcW w:w="7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70EA" w:rsidRPr="00AE6B2A" w:rsidRDefault="00CB70EA" w:rsidP="00983B1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B70EA" w:rsidRPr="00AE6B2A" w:rsidRDefault="00CB70EA" w:rsidP="00017F6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Костромская</w:t>
            </w:r>
          </w:p>
          <w:p w:rsidR="00CB70EA" w:rsidRPr="00AE6B2A" w:rsidRDefault="00CB70EA" w:rsidP="00017F6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обл.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B70EA" w:rsidRPr="00AE6B2A" w:rsidRDefault="00CB70EA" w:rsidP="00017F6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CB70EA" w:rsidRPr="00AE6B2A" w:rsidTr="00CB70EA">
        <w:trPr>
          <w:trHeight w:val="285"/>
        </w:trPr>
        <w:tc>
          <w:tcPr>
            <w:tcW w:w="7670" w:type="dxa"/>
            <w:shd w:val="clear" w:color="auto" w:fill="auto"/>
            <w:vAlign w:val="bottom"/>
            <w:hideMark/>
          </w:tcPr>
          <w:p w:rsidR="00CB70EA" w:rsidRPr="00AE6B2A" w:rsidRDefault="00CB70EA" w:rsidP="00983B1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17. Формирование представлений и основополагающих теоретических знаний о целостности и неоднородности Земли как планеты людей</w:t>
            </w: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br/>
              <w:t>в пространстве и во времени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54,65</w:t>
            </w:r>
          </w:p>
        </w:tc>
      </w:tr>
      <w:tr w:rsidR="00CB70EA" w:rsidRPr="00AE6B2A" w:rsidTr="00CB70EA">
        <w:trPr>
          <w:trHeight w:val="285"/>
        </w:trPr>
        <w:tc>
          <w:tcPr>
            <w:tcW w:w="7670" w:type="dxa"/>
            <w:shd w:val="clear" w:color="auto" w:fill="auto"/>
            <w:vAlign w:val="bottom"/>
            <w:hideMark/>
          </w:tcPr>
          <w:p w:rsidR="00CB70EA" w:rsidRPr="00AE6B2A" w:rsidRDefault="00CB70EA" w:rsidP="00983B1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18. Природно-хозяйственное районирование России. Регионы России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36,69</w:t>
            </w:r>
          </w:p>
        </w:tc>
      </w:tr>
      <w:tr w:rsidR="00CB70EA" w:rsidRPr="00AE6B2A" w:rsidTr="00CB70EA">
        <w:trPr>
          <w:trHeight w:val="285"/>
        </w:trPr>
        <w:tc>
          <w:tcPr>
            <w:tcW w:w="7670" w:type="dxa"/>
            <w:shd w:val="clear" w:color="auto" w:fill="auto"/>
            <w:vAlign w:val="bottom"/>
            <w:hideMark/>
          </w:tcPr>
          <w:p w:rsidR="00CB70EA" w:rsidRPr="00AE6B2A" w:rsidRDefault="00CB70EA" w:rsidP="00983B1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19. Административно-территориальное устройство России. Столицы и крупные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68,64</w:t>
            </w:r>
          </w:p>
        </w:tc>
      </w:tr>
      <w:tr w:rsidR="00CB70EA" w:rsidRPr="00AE6B2A" w:rsidTr="00CB70EA">
        <w:trPr>
          <w:trHeight w:val="285"/>
        </w:trPr>
        <w:tc>
          <w:tcPr>
            <w:tcW w:w="7670" w:type="dxa"/>
            <w:shd w:val="clear" w:color="auto" w:fill="auto"/>
            <w:vAlign w:val="bottom"/>
            <w:hideMark/>
          </w:tcPr>
          <w:p w:rsidR="00CB70EA" w:rsidRPr="00AE6B2A" w:rsidRDefault="00CB70EA" w:rsidP="00983B1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20. Часовые зоны на территории России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52,14</w:t>
            </w:r>
          </w:p>
        </w:tc>
      </w:tr>
      <w:tr w:rsidR="00CB70EA" w:rsidRPr="00AE6B2A" w:rsidTr="00CB70EA">
        <w:trPr>
          <w:trHeight w:val="285"/>
        </w:trPr>
        <w:tc>
          <w:tcPr>
            <w:tcW w:w="7670" w:type="dxa"/>
            <w:shd w:val="clear" w:color="auto" w:fill="auto"/>
            <w:vAlign w:val="bottom"/>
            <w:hideMark/>
          </w:tcPr>
          <w:p w:rsidR="00CB70EA" w:rsidRPr="00AE6B2A" w:rsidRDefault="00CB70EA" w:rsidP="00983B1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21. 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35,77</w:t>
            </w:r>
          </w:p>
        </w:tc>
      </w:tr>
      <w:tr w:rsidR="00CB70EA" w:rsidRPr="00AE6B2A" w:rsidTr="00CB70EA">
        <w:trPr>
          <w:trHeight w:val="285"/>
        </w:trPr>
        <w:tc>
          <w:tcPr>
            <w:tcW w:w="7670" w:type="dxa"/>
            <w:shd w:val="clear" w:color="auto" w:fill="auto"/>
            <w:vAlign w:val="bottom"/>
            <w:hideMark/>
          </w:tcPr>
          <w:p w:rsidR="00CB70EA" w:rsidRPr="00AE6B2A" w:rsidRDefault="00CB70EA" w:rsidP="00983B1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22. 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70EA" w:rsidRPr="00AE6B2A" w:rsidRDefault="00CB70EA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40,51</w:t>
            </w:r>
          </w:p>
        </w:tc>
      </w:tr>
    </w:tbl>
    <w:p w:rsidR="00BC4CAD" w:rsidRDefault="00BC4CAD" w:rsidP="00075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89" w:rsidRPr="005B47D8" w:rsidRDefault="00BC4CAD" w:rsidP="00075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D8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BC4CAD" w:rsidRDefault="00BC4CAD" w:rsidP="00BC4CA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</w:t>
      </w:r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1 </w:t>
      </w:r>
      <w:proofErr w:type="gramStart"/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proofErr w:type="gramEnd"/>
      <w:r w:rsidRPr="005B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поступивших на базе основного общего образования, проходящих обучение по очной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выполняли 8 заданий на основе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исторического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содержания.</w:t>
      </w:r>
    </w:p>
    <w:p w:rsidR="00BC4CAD" w:rsidRDefault="00BC4CAD" w:rsidP="00BC4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помимо знания предмета проверяли метапредметные результаты освоения основной образовательной программы:</w:t>
      </w:r>
    </w:p>
    <w:p w:rsidR="00BC4CAD" w:rsidRDefault="00BC4CAD" w:rsidP="00BC4CA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F522F">
        <w:rPr>
          <w:rFonts w:ascii="Calibri" w:eastAsia="Times New Roman" w:hAnsi="Calibri" w:cs="Calibri"/>
          <w:color w:val="000000"/>
          <w:lang w:eastAsia="ru-RU"/>
        </w:rPr>
        <w:t>Развитие умений анализировать и сопоставлять содержащуюся в различных источниках информацию о событиях и явлениях прошлого и настоящего</w:t>
      </w:r>
      <w:r w:rsidRPr="00FC0F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5B47D8" w:rsidRPr="005B47D8" w:rsidRDefault="005B47D8" w:rsidP="00BC4CAD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F522F">
        <w:rPr>
          <w:rFonts w:ascii="Calibri" w:eastAsia="Times New Roman" w:hAnsi="Calibri" w:cs="Calibri"/>
          <w:color w:val="000000"/>
          <w:lang w:eastAsia="ru-RU"/>
        </w:rPr>
        <w:t xml:space="preserve">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</w:t>
      </w:r>
      <w:r w:rsidRPr="005F522F">
        <w:rPr>
          <w:rFonts w:ascii="Calibri" w:eastAsia="Times New Roman" w:hAnsi="Calibri" w:cs="Calibri"/>
          <w:color w:val="000000"/>
          <w:lang w:eastAsia="ru-RU"/>
        </w:rPr>
        <w:lastRenderedPageBreak/>
        <w:t>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</w:p>
    <w:p w:rsidR="005B47D8" w:rsidRDefault="005B47D8" w:rsidP="005B47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B47D8">
        <w:rPr>
          <w:rFonts w:ascii="Calibri" w:eastAsia="Times New Roman" w:hAnsi="Calibri" w:cs="Calibri"/>
          <w:color w:val="000000"/>
          <w:lang w:eastAsia="ru-RU"/>
        </w:rPr>
        <w:t>Группировать исторические явления и события по заданному признаку</w:t>
      </w:r>
      <w:r w:rsidRPr="005B47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B83708" w:rsidRDefault="00B83708" w:rsidP="00B83708">
      <w:pPr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49C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Задания 1-8 направлены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проверку знаний </w:t>
      </w:r>
      <w:r w:rsidRPr="00F149C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по истории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программе ООО.</w:t>
      </w:r>
    </w:p>
    <w:p w:rsidR="006A352C" w:rsidRPr="00B83708" w:rsidRDefault="006A352C" w:rsidP="006A352C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Диаграмма 7</w:t>
      </w:r>
    </w:p>
    <w:p w:rsidR="005B47D8" w:rsidRDefault="00B83708" w:rsidP="00BC4CAD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FD8135" wp14:editId="6A52C011">
            <wp:extent cx="4352925" cy="2909887"/>
            <wp:effectExtent l="0" t="0" r="952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3708" w:rsidRDefault="00B83708" w:rsidP="00B83708">
      <w:pPr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0"/>
        <w:gridCol w:w="4763"/>
        <w:gridCol w:w="1258"/>
        <w:gridCol w:w="666"/>
        <w:gridCol w:w="548"/>
        <w:gridCol w:w="1269"/>
      </w:tblGrid>
      <w:tr w:rsidR="005D59BC" w:rsidTr="00F149C7">
        <w:tc>
          <w:tcPr>
            <w:tcW w:w="840" w:type="dxa"/>
          </w:tcPr>
          <w:p w:rsidR="005D59BC" w:rsidRDefault="005D59BC" w:rsidP="00B83708">
            <w:pPr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763" w:type="dxa"/>
          </w:tcPr>
          <w:p w:rsidR="005D59BC" w:rsidRDefault="005D59BC" w:rsidP="00B83708">
            <w:pPr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5D59BC" w:rsidRDefault="005D59BC" w:rsidP="00B83708">
            <w:pPr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5D59BC" w:rsidRDefault="005D59BC" w:rsidP="00B83708">
            <w:pPr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D59BC" w:rsidTr="00F149C7">
        <w:tc>
          <w:tcPr>
            <w:tcW w:w="840" w:type="dxa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1" w:type="dxa"/>
            <w:gridSpan w:val="2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выдающихся деятелей отечественной истории</w:t>
            </w:r>
          </w:p>
        </w:tc>
        <w:tc>
          <w:tcPr>
            <w:tcW w:w="1214" w:type="dxa"/>
            <w:gridSpan w:val="2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28,12</w:t>
            </w:r>
          </w:p>
        </w:tc>
        <w:tc>
          <w:tcPr>
            <w:tcW w:w="1269" w:type="dxa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61,49</w:t>
            </w:r>
          </w:p>
        </w:tc>
      </w:tr>
      <w:tr w:rsidR="005D59BC" w:rsidTr="00F149C7">
        <w:tc>
          <w:tcPr>
            <w:tcW w:w="840" w:type="dxa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1" w:type="dxa"/>
            <w:gridSpan w:val="2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даты, этапы и ключевые события истории России, выдающихся деятелей отечественной истории</w:t>
            </w:r>
          </w:p>
        </w:tc>
        <w:tc>
          <w:tcPr>
            <w:tcW w:w="1214" w:type="dxa"/>
            <w:gridSpan w:val="2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1269" w:type="dxa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58,86</w:t>
            </w:r>
          </w:p>
        </w:tc>
      </w:tr>
      <w:tr w:rsidR="005D59BC" w:rsidTr="00F149C7">
        <w:tc>
          <w:tcPr>
            <w:tcW w:w="840" w:type="dxa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1" w:type="dxa"/>
            <w:gridSpan w:val="2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умений анализировать и сопоставлять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214" w:type="dxa"/>
            <w:gridSpan w:val="2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1269" w:type="dxa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52,72</w:t>
            </w:r>
          </w:p>
        </w:tc>
      </w:tr>
      <w:tr w:rsidR="005D59BC" w:rsidTr="00F149C7">
        <w:tc>
          <w:tcPr>
            <w:tcW w:w="840" w:type="dxa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1" w:type="dxa"/>
            <w:gridSpan w:val="2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данные исторических и современных источников при ответе на вопросы, решении различных учебных задач</w:t>
            </w:r>
          </w:p>
        </w:tc>
        <w:tc>
          <w:tcPr>
            <w:tcW w:w="1214" w:type="dxa"/>
            <w:gridSpan w:val="2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21,01</w:t>
            </w:r>
          </w:p>
        </w:tc>
        <w:tc>
          <w:tcPr>
            <w:tcW w:w="1269" w:type="dxa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48,01</w:t>
            </w:r>
          </w:p>
        </w:tc>
      </w:tr>
      <w:tr w:rsidR="005D59BC" w:rsidTr="00F149C7">
        <w:tc>
          <w:tcPr>
            <w:tcW w:w="840" w:type="dxa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1" w:type="dxa"/>
            <w:gridSpan w:val="2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исторические явления и события по заданному признаку</w:t>
            </w:r>
          </w:p>
        </w:tc>
        <w:tc>
          <w:tcPr>
            <w:tcW w:w="1214" w:type="dxa"/>
            <w:gridSpan w:val="2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269" w:type="dxa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52,27</w:t>
            </w:r>
          </w:p>
        </w:tc>
      </w:tr>
      <w:tr w:rsidR="005D59BC" w:rsidTr="00F149C7">
        <w:tc>
          <w:tcPr>
            <w:tcW w:w="840" w:type="dxa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1" w:type="dxa"/>
            <w:gridSpan w:val="2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даты, этапы и ключевые события истории России, выдающихся деятелей отечественной истории (Великая Отечественная война)</w:t>
            </w:r>
          </w:p>
        </w:tc>
        <w:tc>
          <w:tcPr>
            <w:tcW w:w="1214" w:type="dxa"/>
            <w:gridSpan w:val="2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54,53</w:t>
            </w:r>
          </w:p>
        </w:tc>
        <w:tc>
          <w:tcPr>
            <w:tcW w:w="1269" w:type="dxa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66,53</w:t>
            </w:r>
          </w:p>
        </w:tc>
      </w:tr>
      <w:tr w:rsidR="005D59BC" w:rsidTr="00F149C7">
        <w:tc>
          <w:tcPr>
            <w:tcW w:w="840" w:type="dxa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1" w:type="dxa"/>
            <w:gridSpan w:val="2"/>
          </w:tcPr>
          <w:p w:rsidR="005D59BC" w:rsidRPr="00F149C7" w:rsidRDefault="005D59BC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умений анализировать и сопоставлять содержащуюся в различных источниках информацию о событиях и явлениях прошлого и настоящего (история культуры)</w:t>
            </w:r>
          </w:p>
        </w:tc>
        <w:tc>
          <w:tcPr>
            <w:tcW w:w="1214" w:type="dxa"/>
            <w:gridSpan w:val="2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20,49</w:t>
            </w:r>
          </w:p>
        </w:tc>
        <w:tc>
          <w:tcPr>
            <w:tcW w:w="1269" w:type="dxa"/>
          </w:tcPr>
          <w:p w:rsidR="005D59BC" w:rsidRPr="00F149C7" w:rsidRDefault="004F45F3" w:rsidP="00B8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33,74</w:t>
            </w:r>
          </w:p>
        </w:tc>
      </w:tr>
      <w:tr w:rsidR="005D59BC" w:rsidTr="00F149C7">
        <w:tc>
          <w:tcPr>
            <w:tcW w:w="840" w:type="dxa"/>
          </w:tcPr>
          <w:p w:rsidR="005D59BC" w:rsidRPr="00F149C7" w:rsidRDefault="005D59BC" w:rsidP="005D59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1" w:type="dxa"/>
            <w:gridSpan w:val="2"/>
            <w:vAlign w:val="bottom"/>
          </w:tcPr>
          <w:p w:rsidR="005D59BC" w:rsidRPr="00F149C7" w:rsidRDefault="005D59BC" w:rsidP="005D59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даты, этапы и ключевые события истории России, выдающихся деятелей отечественной истории (история культуры)</w:t>
            </w:r>
          </w:p>
        </w:tc>
        <w:tc>
          <w:tcPr>
            <w:tcW w:w="1214" w:type="dxa"/>
            <w:gridSpan w:val="2"/>
          </w:tcPr>
          <w:p w:rsidR="005D59BC" w:rsidRPr="00F149C7" w:rsidRDefault="004F45F3" w:rsidP="005D59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1269" w:type="dxa"/>
          </w:tcPr>
          <w:p w:rsidR="005D59BC" w:rsidRPr="00F149C7" w:rsidRDefault="004F45F3" w:rsidP="005D59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55,63</w:t>
            </w:r>
          </w:p>
        </w:tc>
      </w:tr>
    </w:tbl>
    <w:p w:rsidR="005D59BC" w:rsidRDefault="005D59BC" w:rsidP="00B83708">
      <w:pPr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83708" w:rsidRPr="00B83708" w:rsidRDefault="00107B1E" w:rsidP="0036217D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Низкие результаты </w:t>
      </w:r>
      <w:r w:rsidR="00F31F20" w:rsidRPr="00AE6B2A">
        <w:rPr>
          <w:rFonts w:ascii="Times New Roman" w:hAnsi="Times New Roman" w:cs="Times New Roman"/>
          <w:sz w:val="24"/>
          <w:szCs w:val="24"/>
        </w:rPr>
        <w:t xml:space="preserve">продемонстрированы </w:t>
      </w:r>
      <w:r w:rsidR="00F31F20" w:rsidRPr="00AE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="00F3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ФГОС ОО при выполнении 1, 2, 3, 4, 5, 7, и 8 заданий. 54,53% обучающихся справились с заданиями по истории Великой Отечественной войны. Таким образом, не сформированы не только предметные и метапредметные компетенции, но и ключевые </w:t>
      </w:r>
      <w:proofErr w:type="spellStart"/>
      <w:r w:rsidR="00F3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знаниевые</w:t>
      </w:r>
      <w:proofErr w:type="spellEnd"/>
      <w:r w:rsidR="00F3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по истории России</w:t>
      </w:r>
    </w:p>
    <w:p w:rsidR="00967B34" w:rsidRPr="0036217D" w:rsidRDefault="00967B34" w:rsidP="00362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Серьезные затруднения вызвали задания с использованием исторических документов (</w:t>
      </w:r>
      <w:r w:rsidR="0036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</w:t>
      </w:r>
      <w:r w:rsidRPr="0036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64B36" w:rsidRPr="0036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задания на группировку исторических явлений и событий по заданному признаку (№5 таблица: дата событие, имя); задание на анализ и сопоставление в различных источниках информации о событиях и явлениях прошлого и настоящего (история культуры) (№7)</w:t>
      </w:r>
      <w:r w:rsidR="0036217D" w:rsidRPr="0036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CAD" w:rsidRDefault="00436E01" w:rsidP="0007558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выполнения исторической части ВПР-2021</w:t>
      </w:r>
      <w:r w:rsidRPr="00D7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5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обучающимися по программам СПО, завершивших в предыдущем учебном году </w:t>
      </w: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общеобразовательных предметов, проходящих обучение по очной форме на базе основного общего образования</w:t>
      </w:r>
      <w:r w:rsidR="005434DF"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2620 участников КО.</w:t>
      </w:r>
    </w:p>
    <w:p w:rsidR="00967B34" w:rsidRDefault="00967B34" w:rsidP="0007558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Наряду со знанием предмета проверялись метапредметные результаты:</w:t>
      </w:r>
    </w:p>
    <w:p w:rsidR="00967B34" w:rsidRPr="0036217D" w:rsidRDefault="00967B34" w:rsidP="00967B3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D7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</w:r>
    </w:p>
    <w:p w:rsidR="00967B34" w:rsidRPr="0036217D" w:rsidRDefault="00967B34" w:rsidP="00967B3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7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принципы причинно-следственного, стру</w:t>
      </w:r>
      <w:r w:rsidRPr="0036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ктурно-функционального, временного </w:t>
      </w:r>
      <w:r w:rsidRPr="00D7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пространственного анализа</w:t>
      </w:r>
    </w:p>
    <w:p w:rsidR="00967B34" w:rsidRPr="0036217D" w:rsidRDefault="00967B34" w:rsidP="00967B3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7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исторической информации в источниках разного типа</w:t>
      </w:r>
    </w:p>
    <w:p w:rsidR="00D751CB" w:rsidRDefault="006A352C" w:rsidP="00075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="00F149C7">
        <w:rPr>
          <w:rFonts w:ascii="Times New Roman" w:hAnsi="Times New Roman" w:cs="Times New Roman"/>
          <w:sz w:val="24"/>
          <w:szCs w:val="24"/>
        </w:rPr>
        <w:t xml:space="preserve"> 8 (задания по истории 1-7)</w:t>
      </w:r>
    </w:p>
    <w:p w:rsidR="00D751CB" w:rsidRDefault="00D751CB" w:rsidP="00075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2EC861" wp14:editId="367414FA">
            <wp:extent cx="4400550" cy="2695576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51CB" w:rsidRDefault="00D751CB" w:rsidP="00075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1276"/>
        <w:gridCol w:w="1269"/>
      </w:tblGrid>
      <w:tr w:rsidR="00D751CB" w:rsidTr="00F149C7">
        <w:tc>
          <w:tcPr>
            <w:tcW w:w="988" w:type="dxa"/>
          </w:tcPr>
          <w:p w:rsidR="00D751CB" w:rsidRPr="00F149C7" w:rsidRDefault="00D751CB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D751CB" w:rsidRPr="00F149C7" w:rsidRDefault="00D751CB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      </w:r>
          </w:p>
        </w:tc>
        <w:tc>
          <w:tcPr>
            <w:tcW w:w="1276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34,81</w:t>
            </w:r>
          </w:p>
        </w:tc>
        <w:tc>
          <w:tcPr>
            <w:tcW w:w="1269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68,23</w:t>
            </w:r>
          </w:p>
        </w:tc>
      </w:tr>
      <w:tr w:rsidR="00D751CB" w:rsidTr="00F149C7">
        <w:tc>
          <w:tcPr>
            <w:tcW w:w="988" w:type="dxa"/>
          </w:tcPr>
          <w:p w:rsidR="00D751CB" w:rsidRPr="00F149C7" w:rsidRDefault="00D751CB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D751CB" w:rsidRPr="00F149C7" w:rsidRDefault="00D751CB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  <w:tc>
          <w:tcPr>
            <w:tcW w:w="1276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1269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</w:tr>
      <w:tr w:rsidR="00D751CB" w:rsidTr="00F149C7">
        <w:tc>
          <w:tcPr>
            <w:tcW w:w="988" w:type="dxa"/>
          </w:tcPr>
          <w:p w:rsidR="00D751CB" w:rsidRPr="00F149C7" w:rsidRDefault="00D751CB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D751CB" w:rsidRPr="00F149C7" w:rsidRDefault="00D751CB" w:rsidP="00D7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принципы причинно-следственного, стру</w:t>
            </w:r>
            <w:r w:rsidR="005434DF"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ктурно-функционального, временно</w:t>
            </w:r>
            <w:r w:rsidR="00D75B68"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пространственного анализа для изучения исторических процессов и явлений</w:t>
            </w:r>
          </w:p>
        </w:tc>
        <w:tc>
          <w:tcPr>
            <w:tcW w:w="1276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1269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28,89</w:t>
            </w:r>
          </w:p>
        </w:tc>
      </w:tr>
      <w:tr w:rsidR="00D751CB" w:rsidTr="00F149C7">
        <w:tc>
          <w:tcPr>
            <w:tcW w:w="988" w:type="dxa"/>
          </w:tcPr>
          <w:p w:rsidR="00D751CB" w:rsidRPr="00F149C7" w:rsidRDefault="00D751CB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D751CB" w:rsidRPr="00F149C7" w:rsidRDefault="00D751CB" w:rsidP="00075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поиск исторической информации в источниках разного типа.</w:t>
            </w: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Осуществлять внешнюю и внутреннюю критику источника.</w:t>
            </w:r>
          </w:p>
        </w:tc>
        <w:tc>
          <w:tcPr>
            <w:tcW w:w="1276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69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35,88</w:t>
            </w:r>
          </w:p>
        </w:tc>
      </w:tr>
      <w:tr w:rsidR="00D751CB" w:rsidTr="00F149C7">
        <w:tc>
          <w:tcPr>
            <w:tcW w:w="988" w:type="dxa"/>
          </w:tcPr>
          <w:p w:rsidR="00D751CB" w:rsidRPr="00F149C7" w:rsidRDefault="00D751CB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D751CB" w:rsidRPr="00F149C7" w:rsidRDefault="00D751CB" w:rsidP="00075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ряд).</w:t>
            </w: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33,51</w:t>
            </w:r>
          </w:p>
        </w:tc>
        <w:tc>
          <w:tcPr>
            <w:tcW w:w="1269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</w:tr>
      <w:tr w:rsidR="00D751CB" w:rsidTr="00F149C7">
        <w:tc>
          <w:tcPr>
            <w:tcW w:w="988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D751CB" w:rsidRPr="00F149C7" w:rsidRDefault="005434DF" w:rsidP="00075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 (история культуры)</w:t>
            </w:r>
          </w:p>
        </w:tc>
        <w:tc>
          <w:tcPr>
            <w:tcW w:w="1276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1269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73,31</w:t>
            </w:r>
          </w:p>
        </w:tc>
      </w:tr>
      <w:tr w:rsidR="00D751CB" w:rsidTr="00F149C7">
        <w:tc>
          <w:tcPr>
            <w:tcW w:w="988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D751CB" w:rsidRPr="00F149C7" w:rsidRDefault="005434DF" w:rsidP="00075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принципы причинно-следственного, стру</w:t>
            </w:r>
            <w:r w:rsidRPr="00F1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ктурно-функционального, временно</w:t>
            </w:r>
            <w:r w:rsidRPr="00D7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пространственного анализа для изучения исторических процессов и явлений</w:t>
            </w:r>
          </w:p>
        </w:tc>
        <w:tc>
          <w:tcPr>
            <w:tcW w:w="1276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29,33</w:t>
            </w:r>
          </w:p>
        </w:tc>
        <w:tc>
          <w:tcPr>
            <w:tcW w:w="1269" w:type="dxa"/>
          </w:tcPr>
          <w:p w:rsidR="00D751CB" w:rsidRPr="00F149C7" w:rsidRDefault="005434DF" w:rsidP="0007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48,77</w:t>
            </w:r>
          </w:p>
        </w:tc>
      </w:tr>
    </w:tbl>
    <w:p w:rsidR="00D751CB" w:rsidRDefault="00D751CB" w:rsidP="00075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DF" w:rsidRDefault="005434DF" w:rsidP="0007558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и таблица показывают, что </w:t>
      </w:r>
      <w:r w:rsidR="00D7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выполнения всех заданий ниже 50%. Самый низкий процент выполнения задания №3, направленного на знание международной политики (всеобщая история). Умение анализировать, определять события, выстраивать </w:t>
      </w:r>
      <w:r w:rsidR="00D7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причинно-следственные связи. Трудности вызвало задание №4, направленное на анализ исторического документа</w:t>
      </w:r>
      <w:r w:rsid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52C" w:rsidRDefault="006A352C" w:rsidP="00F149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выполнения заданий по истории как поступивших на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обучающихся, завершивших обучение по ФГОС среднего общего образования в профессиональных образовательных организациях Костромской области, значительно ниже аналогичного показателя учреждений СПО Российской Федерации, что представлено на диаграммах 3 и 4.</w:t>
      </w:r>
    </w:p>
    <w:p w:rsidR="002A59AB" w:rsidRPr="00B57A92" w:rsidRDefault="000C0639" w:rsidP="00B57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</w:p>
    <w:p w:rsidR="00255D65" w:rsidRPr="00B57A92" w:rsidRDefault="00255D65" w:rsidP="00B5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1 курсов,</w:t>
      </w:r>
      <w:r w:rsid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поступившие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</w:t>
      </w:r>
      <w:r w:rsid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 основного общего образования (далее – ООО) и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проходящих обучение по очной форме, выполняли 2 задания</w:t>
      </w:r>
      <w:r w:rsid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(№18 – 19)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содержания</w:t>
      </w:r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ПООП</w:t>
      </w:r>
      <w:r w:rsid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ОБЖ.</w:t>
      </w:r>
      <w:r w:rsid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Задания </w:t>
      </w:r>
      <w:r w:rsidR="00B5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B5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18-19 </w:t>
      </w:r>
      <w:r w:rsidR="00B5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были </w:t>
      </w:r>
      <w:r w:rsidRPr="00B5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направлены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проверку знаний </w:t>
      </w:r>
      <w:r w:rsidRPr="00B5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ОБЖ </w:t>
      </w:r>
      <w:r w:rsidR="005844C1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ООО (диаграмма 9</w:t>
      </w:r>
      <w:r w:rsidR="002A59A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44C1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D65" w:rsidRPr="00B57A92" w:rsidRDefault="002A59AB" w:rsidP="00B5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9</w:t>
      </w:r>
    </w:p>
    <w:p w:rsidR="00255D65" w:rsidRPr="00B57A92" w:rsidRDefault="00255D65" w:rsidP="00B57A9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122BF" wp14:editId="6C0E9D6D">
            <wp:extent cx="4352925" cy="2909887"/>
            <wp:effectExtent l="0" t="0" r="9525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5D65" w:rsidRPr="00B57A92" w:rsidRDefault="00255D65" w:rsidP="00B5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"/>
        <w:gridCol w:w="5750"/>
        <w:gridCol w:w="1540"/>
        <w:gridCol w:w="1233"/>
      </w:tblGrid>
      <w:tr w:rsidR="00255D65" w:rsidRPr="00B57A92" w:rsidTr="00980440">
        <w:tc>
          <w:tcPr>
            <w:tcW w:w="821" w:type="dxa"/>
          </w:tcPr>
          <w:p w:rsidR="00255D65" w:rsidRPr="00B57A92" w:rsidRDefault="00255D65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0" w:type="dxa"/>
          </w:tcPr>
          <w:p w:rsidR="00255D65" w:rsidRPr="00B57A92" w:rsidRDefault="00255D65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540" w:type="dxa"/>
          </w:tcPr>
          <w:p w:rsidR="00255D65" w:rsidRPr="00B57A92" w:rsidRDefault="00255D65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33" w:type="dxa"/>
          </w:tcPr>
          <w:p w:rsidR="00255D65" w:rsidRPr="00B57A92" w:rsidRDefault="00255D65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980440" w:rsidRPr="00B57A92" w:rsidTr="00980440">
        <w:tc>
          <w:tcPr>
            <w:tcW w:w="821" w:type="dxa"/>
          </w:tcPr>
          <w:p w:rsidR="00980440" w:rsidRPr="00B57A92" w:rsidRDefault="00980440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0" w:type="dxa"/>
          </w:tcPr>
          <w:p w:rsidR="00980440" w:rsidRPr="00B57A92" w:rsidRDefault="00980440" w:rsidP="00B57A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опасных и чрезвычайных ситуаций природного, техногенного и социального характера.</w:t>
            </w:r>
          </w:p>
          <w:p w:rsidR="00980440" w:rsidRPr="00B57A92" w:rsidRDefault="00980440" w:rsidP="00B57A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умение применять меры безопасности и правила поведения в условиях опасных и чрезвычайных ситуаций.</w:t>
            </w:r>
          </w:p>
          <w:p w:rsidR="00980440" w:rsidRPr="00B57A92" w:rsidRDefault="00980440" w:rsidP="00B57A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предвидеть возникновение опасных ситуаций по характерным признакам их проявления.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80440" w:rsidRPr="00B57A92" w:rsidRDefault="00980440" w:rsidP="00B57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80440" w:rsidRPr="00B57A92" w:rsidRDefault="00980440" w:rsidP="00B57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44.55</w:t>
            </w:r>
          </w:p>
        </w:tc>
      </w:tr>
      <w:tr w:rsidR="00980440" w:rsidRPr="00B57A92" w:rsidTr="00364FCD">
        <w:tc>
          <w:tcPr>
            <w:tcW w:w="821" w:type="dxa"/>
          </w:tcPr>
          <w:p w:rsidR="00980440" w:rsidRPr="00B57A92" w:rsidRDefault="00980440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50" w:type="dxa"/>
          </w:tcPr>
          <w:p w:rsidR="00980440" w:rsidRPr="00B57A92" w:rsidRDefault="00980440" w:rsidP="00B57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опасных и чрезвычайных ситуаций природного, техногенного и социального характера.</w:t>
            </w:r>
          </w:p>
          <w:p w:rsidR="00980440" w:rsidRPr="00B57A92" w:rsidRDefault="00980440" w:rsidP="00B57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умение применять меры безопасности и правила поведения в условиях опасных и чрезвычайных ситуаций.</w:t>
            </w:r>
          </w:p>
          <w:p w:rsidR="00980440" w:rsidRPr="00B57A92" w:rsidRDefault="00980440" w:rsidP="00B57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предвидеть возникновение опасных ситуаций по характерным признакам их проявления.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80440" w:rsidRPr="00B57A92" w:rsidRDefault="00980440" w:rsidP="00B57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80440" w:rsidRPr="00B57A92" w:rsidRDefault="00980440" w:rsidP="00B57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47.42</w:t>
            </w:r>
          </w:p>
        </w:tc>
      </w:tr>
    </w:tbl>
    <w:p w:rsidR="00255D65" w:rsidRPr="00B57A92" w:rsidRDefault="00255D65" w:rsidP="00B5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65" w:rsidRPr="00B57A92" w:rsidRDefault="00CE0DBB" w:rsidP="009F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№18 – 19 по ФГОС ООО составило 48%</w:t>
      </w:r>
      <w:r w:rsidR="0051562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выше показателей выполнения данных заданий учреждений СПО по Российской Федерации, но ниже 50%, </w:t>
      </w:r>
      <w:r w:rsidR="0051562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говорит о недостаточном формировании предметных компетенций по ОБЖ.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D65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не сформированы </w:t>
      </w:r>
      <w:r w:rsidR="0051562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</w:t>
      </w:r>
      <w:r w:rsidR="00255D65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</w:t>
      </w:r>
      <w:r w:rsidR="0051562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компетенции по ОБЖ.</w:t>
      </w:r>
    </w:p>
    <w:p w:rsidR="00255D65" w:rsidRPr="00B57A92" w:rsidRDefault="00255D65" w:rsidP="00B5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выполнения </w:t>
      </w:r>
      <w:r w:rsidR="00EB02A1" w:rsidRPr="00B57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заданий по ОБЖ </w:t>
      </w:r>
      <w:r w:rsidRPr="00B57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ВПР-2021</w:t>
      </w:r>
      <w:r w:rsidRPr="00B57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обучающимися по программам СПО, завершивших в предыдущем учебном году 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общеобразовательных предметов, проходящих обучение по очной форме на базе основного общего образования 2620 участников КО.</w:t>
      </w:r>
    </w:p>
    <w:p w:rsidR="00DF3985" w:rsidRPr="00B57A92" w:rsidRDefault="00DF3985" w:rsidP="00B5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</w:t>
      </w:r>
      <w:r w:rsidR="002A59A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2A59A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ФГОС ООО</w:t>
      </w:r>
      <w:r w:rsidR="002A59A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 </w:t>
      </w:r>
      <w:r w:rsidR="002A59A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составило 44,6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2A59A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40,8% соответственно,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2A59A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и ниже</w:t>
      </w:r>
      <w:r w:rsidR="002A59A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выполнения данных заданий учреждений СПО по Российской Федерации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4C1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(диаграмма 10</w:t>
      </w:r>
      <w:r w:rsidR="002A59AB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A59AB" w:rsidRPr="00B57A92" w:rsidRDefault="002A59AB" w:rsidP="00B57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10</w:t>
      </w:r>
    </w:p>
    <w:p w:rsidR="002A59AB" w:rsidRPr="00B57A92" w:rsidRDefault="002A59AB" w:rsidP="00B5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88CAC" wp14:editId="60F96DEF">
            <wp:extent cx="4400550" cy="2695576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59AB" w:rsidRPr="00B57A92" w:rsidRDefault="002A59AB" w:rsidP="00B5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985" w:rsidRPr="00B57A92" w:rsidRDefault="00DF3985" w:rsidP="00B5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1"/>
        <w:gridCol w:w="5750"/>
        <w:gridCol w:w="1540"/>
        <w:gridCol w:w="1233"/>
      </w:tblGrid>
      <w:tr w:rsidR="002A59AB" w:rsidRPr="00B57A92" w:rsidTr="005844C1">
        <w:tc>
          <w:tcPr>
            <w:tcW w:w="439" w:type="pct"/>
          </w:tcPr>
          <w:p w:rsidR="002A59AB" w:rsidRPr="00B57A92" w:rsidRDefault="002A59AB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pct"/>
          </w:tcPr>
          <w:p w:rsidR="002A59AB" w:rsidRPr="00B57A92" w:rsidRDefault="002A59AB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824" w:type="pct"/>
          </w:tcPr>
          <w:p w:rsidR="002A59AB" w:rsidRPr="00B57A92" w:rsidRDefault="002A59AB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660" w:type="pct"/>
          </w:tcPr>
          <w:p w:rsidR="002A59AB" w:rsidRPr="00B57A92" w:rsidRDefault="002A59AB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A59AB" w:rsidRPr="00B57A92" w:rsidTr="005844C1">
        <w:tc>
          <w:tcPr>
            <w:tcW w:w="439" w:type="pct"/>
          </w:tcPr>
          <w:p w:rsidR="002A59AB" w:rsidRPr="00B57A92" w:rsidRDefault="002A59AB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7" w:type="pct"/>
          </w:tcPr>
          <w:p w:rsidR="002A59AB" w:rsidRPr="00B57A92" w:rsidRDefault="002A59AB" w:rsidP="00B57A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распространенных опасных и чрезвычайных ситуаций природного, техногенного и социального характера.</w:t>
            </w:r>
          </w:p>
          <w:p w:rsidR="002A59AB" w:rsidRPr="00B57A92" w:rsidRDefault="002A59AB" w:rsidP="00B57A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A59AB" w:rsidRPr="00B57A92" w:rsidRDefault="002A59AB" w:rsidP="009F7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A59AB" w:rsidRPr="00B57A92" w:rsidRDefault="002A59AB" w:rsidP="009F7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53.46</w:t>
            </w:r>
          </w:p>
        </w:tc>
      </w:tr>
      <w:tr w:rsidR="002A59AB" w:rsidRPr="00B57A92" w:rsidTr="005844C1">
        <w:tc>
          <w:tcPr>
            <w:tcW w:w="439" w:type="pct"/>
          </w:tcPr>
          <w:p w:rsidR="002A59AB" w:rsidRPr="00B57A92" w:rsidRDefault="002A59AB" w:rsidP="00B5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7" w:type="pct"/>
          </w:tcPr>
          <w:p w:rsidR="002A59AB" w:rsidRPr="00B57A92" w:rsidRDefault="002A59AB" w:rsidP="00B57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распространенных опасных и чрезвычайных ситуаций природного, техногенного и социального характера.</w:t>
            </w:r>
          </w:p>
          <w:p w:rsidR="002A59AB" w:rsidRPr="00B57A92" w:rsidRDefault="002A59AB" w:rsidP="00B57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A59AB" w:rsidRPr="00B57A92" w:rsidRDefault="002A59AB" w:rsidP="009F7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A59AB" w:rsidRPr="00B57A92" w:rsidRDefault="002A59AB" w:rsidP="009F7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43.74</w:t>
            </w:r>
          </w:p>
        </w:tc>
      </w:tr>
    </w:tbl>
    <w:p w:rsidR="005844C1" w:rsidRPr="00B57A92" w:rsidRDefault="002A59AB" w:rsidP="00B5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представленные в диаграммах и таблицах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о </w:t>
      </w:r>
      <w:r w:rsidR="009F7B90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ОБЖ при освоении ПООП в соответствии с ФГОС</w:t>
      </w:r>
      <w:r w:rsidR="005844C1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D65" w:rsidRPr="00B57A92" w:rsidRDefault="00255D65" w:rsidP="009F7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со знанием предмета проверялись метапредметные результаты</w:t>
      </w:r>
      <w:r w:rsidR="003F7DF7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как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44C1" w:rsidRPr="00B57A92" w:rsidRDefault="005844C1" w:rsidP="009F7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</w:t>
      </w:r>
      <w:r w:rsidR="003F7DF7" w:rsidRPr="00B5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(задание 22).</w:t>
      </w:r>
    </w:p>
    <w:p w:rsidR="00D90F16" w:rsidRDefault="00D90F16" w:rsidP="00B57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F16" w:rsidRDefault="00D90F16" w:rsidP="00B57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F16" w:rsidRDefault="00D90F16" w:rsidP="00B57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F16" w:rsidRDefault="00D90F16" w:rsidP="00B57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F16" w:rsidRDefault="00D90F16" w:rsidP="00B57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D65" w:rsidRPr="00B57A92" w:rsidRDefault="00255D65" w:rsidP="00B57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="005844C1" w:rsidRPr="00B57A92">
        <w:rPr>
          <w:rFonts w:ascii="Times New Roman" w:hAnsi="Times New Roman" w:cs="Times New Roman"/>
          <w:sz w:val="24"/>
          <w:szCs w:val="24"/>
        </w:rPr>
        <w:t xml:space="preserve"> 11 (задание 22</w:t>
      </w:r>
      <w:r w:rsidRPr="00B57A92">
        <w:rPr>
          <w:rFonts w:ascii="Times New Roman" w:hAnsi="Times New Roman" w:cs="Times New Roman"/>
          <w:sz w:val="24"/>
          <w:szCs w:val="24"/>
        </w:rPr>
        <w:t>)</w:t>
      </w:r>
    </w:p>
    <w:p w:rsidR="00255D65" w:rsidRPr="00B57A92" w:rsidRDefault="00255D65" w:rsidP="009F7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A469A" wp14:editId="103339EC">
            <wp:extent cx="4400550" cy="2695576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5D65" w:rsidRPr="00B57A92" w:rsidRDefault="005844C1" w:rsidP="00B5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задания № 22 составило 35,8%, что ниже </w:t>
      </w:r>
      <w:r w:rsidR="003F7DF7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выполнения данного задания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СПО по Российской Федерации, и показывает несформированность метапредметных компетенций (диаграмма 11).</w:t>
      </w:r>
      <w:r w:rsidR="003F7DF7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D65" w:rsidRPr="00B57A92">
        <w:rPr>
          <w:rFonts w:ascii="Times New Roman" w:hAnsi="Times New Roman" w:cs="Times New Roman"/>
          <w:sz w:val="24"/>
          <w:szCs w:val="24"/>
        </w:rPr>
        <w:t>Диаграмма</w:t>
      </w:r>
      <w:r w:rsidR="003F7DF7" w:rsidRPr="00B57A92">
        <w:rPr>
          <w:rFonts w:ascii="Times New Roman" w:hAnsi="Times New Roman" w:cs="Times New Roman"/>
          <w:sz w:val="24"/>
          <w:szCs w:val="24"/>
        </w:rPr>
        <w:t xml:space="preserve"> 11</w:t>
      </w:r>
      <w:r w:rsidR="00255D65" w:rsidRPr="00B57A92">
        <w:rPr>
          <w:rFonts w:ascii="Times New Roman" w:hAnsi="Times New Roman" w:cs="Times New Roman"/>
          <w:sz w:val="24"/>
          <w:szCs w:val="24"/>
        </w:rPr>
        <w:t xml:space="preserve"> и показывают, что </w:t>
      </w:r>
      <w:r w:rsidR="003F7DF7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выполнения</w:t>
      </w:r>
      <w:r w:rsidR="00255D65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DF7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9F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DF7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22 </w:t>
      </w:r>
      <w:r w:rsidR="00255D65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50%. </w:t>
      </w:r>
    </w:p>
    <w:p w:rsidR="00255D65" w:rsidRPr="00B57A92" w:rsidRDefault="00255D65" w:rsidP="00B57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выполнения заданий по </w:t>
      </w:r>
      <w:r w:rsidR="00B57A92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 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поступивших на 1 </w:t>
      </w:r>
      <w:r w:rsidR="009F7B90"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</w:t>
      </w:r>
      <w:r w:rsidRPr="00B5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обучающихся, завершивших обучение по ФГОС среднего общего образования в профессиональных образовательных организациях Костромской области, ниже аналогичного показателя учреждений СПО Российской Федерации, что представлено на диаграммах 3 и 4.</w:t>
      </w:r>
    </w:p>
    <w:p w:rsidR="00255D65" w:rsidRPr="00B57A92" w:rsidRDefault="00255D65" w:rsidP="00B57A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5D65" w:rsidRPr="00B57A92" w:rsidSect="00AE6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B94"/>
    <w:multiLevelType w:val="hybridMultilevel"/>
    <w:tmpl w:val="6DBC5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4923F9"/>
    <w:multiLevelType w:val="hybridMultilevel"/>
    <w:tmpl w:val="A61045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74"/>
    <w:rsid w:val="00017F6D"/>
    <w:rsid w:val="00075589"/>
    <w:rsid w:val="00091FE7"/>
    <w:rsid w:val="000C0639"/>
    <w:rsid w:val="000E421A"/>
    <w:rsid w:val="00100970"/>
    <w:rsid w:val="00107B1E"/>
    <w:rsid w:val="00124336"/>
    <w:rsid w:val="001F1CF2"/>
    <w:rsid w:val="00255D65"/>
    <w:rsid w:val="002A59AB"/>
    <w:rsid w:val="002B1942"/>
    <w:rsid w:val="002F354D"/>
    <w:rsid w:val="00302223"/>
    <w:rsid w:val="00356146"/>
    <w:rsid w:val="0036217D"/>
    <w:rsid w:val="003C4A74"/>
    <w:rsid w:val="003F7DF7"/>
    <w:rsid w:val="00436E01"/>
    <w:rsid w:val="004934F3"/>
    <w:rsid w:val="004F45F3"/>
    <w:rsid w:val="005053BA"/>
    <w:rsid w:val="0051562B"/>
    <w:rsid w:val="005434DF"/>
    <w:rsid w:val="005844C1"/>
    <w:rsid w:val="005B47D8"/>
    <w:rsid w:val="005B63E2"/>
    <w:rsid w:val="005C0FBD"/>
    <w:rsid w:val="005D59BC"/>
    <w:rsid w:val="005E3FD4"/>
    <w:rsid w:val="00603001"/>
    <w:rsid w:val="0061512C"/>
    <w:rsid w:val="006A352C"/>
    <w:rsid w:val="006B32B0"/>
    <w:rsid w:val="00762A74"/>
    <w:rsid w:val="00837839"/>
    <w:rsid w:val="008D5875"/>
    <w:rsid w:val="008E3603"/>
    <w:rsid w:val="00967B34"/>
    <w:rsid w:val="00980440"/>
    <w:rsid w:val="009F7B90"/>
    <w:rsid w:val="00A97B7E"/>
    <w:rsid w:val="00AB5B86"/>
    <w:rsid w:val="00AE6B2A"/>
    <w:rsid w:val="00B57A92"/>
    <w:rsid w:val="00B64B36"/>
    <w:rsid w:val="00B83708"/>
    <w:rsid w:val="00BC4CAD"/>
    <w:rsid w:val="00C12D39"/>
    <w:rsid w:val="00C87EC7"/>
    <w:rsid w:val="00CB5966"/>
    <w:rsid w:val="00CB70EA"/>
    <w:rsid w:val="00CE0DBB"/>
    <w:rsid w:val="00CE128F"/>
    <w:rsid w:val="00D1310B"/>
    <w:rsid w:val="00D20C5B"/>
    <w:rsid w:val="00D751CB"/>
    <w:rsid w:val="00D75B68"/>
    <w:rsid w:val="00D90F16"/>
    <w:rsid w:val="00DF3985"/>
    <w:rsid w:val="00EB02A1"/>
    <w:rsid w:val="00F149C7"/>
    <w:rsid w:val="00F31F20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F253-4B42-40AA-8A97-5665594A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7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B63E2"/>
    <w:rPr>
      <w:b/>
      <w:bCs/>
    </w:rPr>
  </w:style>
  <w:style w:type="paragraph" w:styleId="a6">
    <w:name w:val="List Paragraph"/>
    <w:basedOn w:val="a"/>
    <w:uiPriority w:val="34"/>
    <w:qFormat/>
    <w:rsid w:val="00FC0FB2"/>
    <w:pPr>
      <w:ind w:left="720"/>
      <w:contextualSpacing/>
    </w:pPr>
  </w:style>
  <w:style w:type="table" w:styleId="a7">
    <w:name w:val="Table Grid"/>
    <w:basedOn w:val="a1"/>
    <w:uiPriority w:val="59"/>
    <w:rsid w:val="00615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1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800" b="0"/>
              <a:t>Диаграмма 1. Статистика</a:t>
            </a:r>
            <a:r>
              <a:rPr lang="ru-RU" sz="800" b="0" baseline="0"/>
              <a:t> отметок по результатам ВПР-2021 в СПО. 1 курс на базе ООО. Метапредмет.  %</a:t>
            </a:r>
            <a:endParaRPr lang="ru-RU" sz="800" b="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Лист1!$C$5:$C$8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Лист1!$D$5:$D$8</c:f>
              <c:numCache>
                <c:formatCode>General</c:formatCode>
                <c:ptCount val="4"/>
                <c:pt idx="0">
                  <c:v>13.88</c:v>
                </c:pt>
                <c:pt idx="1">
                  <c:v>64.940000000000026</c:v>
                </c:pt>
                <c:pt idx="2">
                  <c:v>20.919999999999987</c:v>
                </c:pt>
                <c:pt idx="3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76-4DA7-8592-C20CA5EA24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Завершившие МП (сравнение с РФ)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'МЕТА Завершившие общеобразовате'!$C$10:$C$31</c:f>
              <c:numCache>
                <c:formatCode>General</c:formatCode>
                <c:ptCount val="22"/>
                <c:pt idx="0">
                  <c:v>34.81</c:v>
                </c:pt>
                <c:pt idx="1">
                  <c:v>31.07</c:v>
                </c:pt>
                <c:pt idx="2">
                  <c:v>10.92</c:v>
                </c:pt>
                <c:pt idx="3">
                  <c:v>20.5</c:v>
                </c:pt>
                <c:pt idx="4">
                  <c:v>33.51</c:v>
                </c:pt>
                <c:pt idx="5">
                  <c:v>47.06</c:v>
                </c:pt>
                <c:pt idx="6">
                  <c:v>29.33</c:v>
                </c:pt>
                <c:pt idx="7">
                  <c:v>22.79</c:v>
                </c:pt>
                <c:pt idx="8">
                  <c:v>18.34</c:v>
                </c:pt>
                <c:pt idx="9">
                  <c:v>17.14</c:v>
                </c:pt>
                <c:pt idx="10">
                  <c:v>19.98</c:v>
                </c:pt>
                <c:pt idx="11">
                  <c:v>35.520000000000003</c:v>
                </c:pt>
                <c:pt idx="12">
                  <c:v>13.91</c:v>
                </c:pt>
                <c:pt idx="13">
                  <c:v>25.34</c:v>
                </c:pt>
                <c:pt idx="14">
                  <c:v>44.64</c:v>
                </c:pt>
                <c:pt idx="15">
                  <c:v>40.840000000000003</c:v>
                </c:pt>
                <c:pt idx="16">
                  <c:v>18.32</c:v>
                </c:pt>
                <c:pt idx="17">
                  <c:v>21.15</c:v>
                </c:pt>
                <c:pt idx="18">
                  <c:v>29.5</c:v>
                </c:pt>
                <c:pt idx="19">
                  <c:v>18.36</c:v>
                </c:pt>
                <c:pt idx="20">
                  <c:v>13.66</c:v>
                </c:pt>
                <c:pt idx="21">
                  <c:v>35.880000000000003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7-4E15-838E-CBB847CDB98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'МЕТА Завершившие общеобразовате'!$D$10:$D$31</c:f>
              <c:numCache>
                <c:formatCode>General</c:formatCode>
                <c:ptCount val="22"/>
                <c:pt idx="0">
                  <c:v>68.23</c:v>
                </c:pt>
                <c:pt idx="1">
                  <c:v>45.36</c:v>
                </c:pt>
                <c:pt idx="2">
                  <c:v>28.89</c:v>
                </c:pt>
                <c:pt idx="3">
                  <c:v>35.880000000000003</c:v>
                </c:pt>
                <c:pt idx="4">
                  <c:v>58.48</c:v>
                </c:pt>
                <c:pt idx="5">
                  <c:v>73.31</c:v>
                </c:pt>
                <c:pt idx="6">
                  <c:v>48.77</c:v>
                </c:pt>
                <c:pt idx="7">
                  <c:v>32.53</c:v>
                </c:pt>
                <c:pt idx="8">
                  <c:v>48</c:v>
                </c:pt>
                <c:pt idx="9">
                  <c:v>39.15</c:v>
                </c:pt>
                <c:pt idx="10">
                  <c:v>45.1</c:v>
                </c:pt>
                <c:pt idx="11">
                  <c:v>53.61</c:v>
                </c:pt>
                <c:pt idx="12">
                  <c:v>32.11</c:v>
                </c:pt>
                <c:pt idx="13">
                  <c:v>26.35</c:v>
                </c:pt>
                <c:pt idx="14">
                  <c:v>53.46</c:v>
                </c:pt>
                <c:pt idx="15">
                  <c:v>43.74</c:v>
                </c:pt>
                <c:pt idx="16">
                  <c:v>54.65</c:v>
                </c:pt>
                <c:pt idx="17">
                  <c:v>36.69</c:v>
                </c:pt>
                <c:pt idx="18">
                  <c:v>68.64</c:v>
                </c:pt>
                <c:pt idx="19">
                  <c:v>52.14</c:v>
                </c:pt>
                <c:pt idx="20">
                  <c:v>35.770000000000003</c:v>
                </c:pt>
                <c:pt idx="21">
                  <c:v>40.51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7-4E15-838E-CBB847CDB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827648"/>
        <c:axId val="477828040"/>
      </c:barChart>
      <c:catAx>
        <c:axId val="47782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828040"/>
        <c:crosses val="autoZero"/>
        <c:auto val="1"/>
        <c:lblAlgn val="ctr"/>
        <c:lblOffset val="100"/>
        <c:noMultiLvlLbl val="0"/>
      </c:catAx>
      <c:valAx>
        <c:axId val="477828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82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Завершившие МП (сравнение с РФ)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'МЕТА Завершившие общеобразовате'!$C$10:$C$31</c:f>
              <c:numCache>
                <c:formatCode>General</c:formatCode>
                <c:ptCount val="22"/>
                <c:pt idx="0">
                  <c:v>34.81</c:v>
                </c:pt>
                <c:pt idx="1">
                  <c:v>31.07</c:v>
                </c:pt>
                <c:pt idx="2">
                  <c:v>10.92</c:v>
                </c:pt>
                <c:pt idx="3">
                  <c:v>20.5</c:v>
                </c:pt>
                <c:pt idx="4">
                  <c:v>33.51</c:v>
                </c:pt>
                <c:pt idx="5">
                  <c:v>47.06</c:v>
                </c:pt>
                <c:pt idx="6">
                  <c:v>29.33</c:v>
                </c:pt>
                <c:pt idx="7">
                  <c:v>22.79</c:v>
                </c:pt>
                <c:pt idx="8">
                  <c:v>18.34</c:v>
                </c:pt>
                <c:pt idx="9">
                  <c:v>17.14</c:v>
                </c:pt>
                <c:pt idx="10">
                  <c:v>19.98</c:v>
                </c:pt>
                <c:pt idx="11">
                  <c:v>35.520000000000003</c:v>
                </c:pt>
                <c:pt idx="12">
                  <c:v>13.91</c:v>
                </c:pt>
                <c:pt idx="13">
                  <c:v>25.34</c:v>
                </c:pt>
                <c:pt idx="14">
                  <c:v>44.64</c:v>
                </c:pt>
                <c:pt idx="15">
                  <c:v>40.840000000000003</c:v>
                </c:pt>
                <c:pt idx="16">
                  <c:v>18.32</c:v>
                </c:pt>
                <c:pt idx="17">
                  <c:v>21.15</c:v>
                </c:pt>
                <c:pt idx="18">
                  <c:v>29.5</c:v>
                </c:pt>
                <c:pt idx="19">
                  <c:v>18.36</c:v>
                </c:pt>
                <c:pt idx="20">
                  <c:v>13.66</c:v>
                </c:pt>
                <c:pt idx="21">
                  <c:v>35.880000000000003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7-4E15-838E-CBB847CDB98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'МЕТА Завершившие общеобразовате'!$D$10:$D$31</c:f>
              <c:numCache>
                <c:formatCode>General</c:formatCode>
                <c:ptCount val="22"/>
                <c:pt idx="0">
                  <c:v>68.23</c:v>
                </c:pt>
                <c:pt idx="1">
                  <c:v>45.36</c:v>
                </c:pt>
                <c:pt idx="2">
                  <c:v>28.89</c:v>
                </c:pt>
                <c:pt idx="3">
                  <c:v>35.880000000000003</c:v>
                </c:pt>
                <c:pt idx="4">
                  <c:v>58.48</c:v>
                </c:pt>
                <c:pt idx="5">
                  <c:v>73.31</c:v>
                </c:pt>
                <c:pt idx="6">
                  <c:v>48.77</c:v>
                </c:pt>
                <c:pt idx="7">
                  <c:v>32.53</c:v>
                </c:pt>
                <c:pt idx="8">
                  <c:v>48</c:v>
                </c:pt>
                <c:pt idx="9">
                  <c:v>39.15</c:v>
                </c:pt>
                <c:pt idx="10">
                  <c:v>45.1</c:v>
                </c:pt>
                <c:pt idx="11">
                  <c:v>53.61</c:v>
                </c:pt>
                <c:pt idx="12">
                  <c:v>32.11</c:v>
                </c:pt>
                <c:pt idx="13">
                  <c:v>26.35</c:v>
                </c:pt>
                <c:pt idx="14">
                  <c:v>53.46</c:v>
                </c:pt>
                <c:pt idx="15">
                  <c:v>43.74</c:v>
                </c:pt>
                <c:pt idx="16">
                  <c:v>54.65</c:v>
                </c:pt>
                <c:pt idx="17">
                  <c:v>36.69</c:v>
                </c:pt>
                <c:pt idx="18">
                  <c:v>68.64</c:v>
                </c:pt>
                <c:pt idx="19">
                  <c:v>52.14</c:v>
                </c:pt>
                <c:pt idx="20">
                  <c:v>35.770000000000003</c:v>
                </c:pt>
                <c:pt idx="21">
                  <c:v>40.51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7-4E15-838E-CBB847CDB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4057920"/>
        <c:axId val="484058704"/>
      </c:barChart>
      <c:catAx>
        <c:axId val="4840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058704"/>
        <c:crosses val="autoZero"/>
        <c:auto val="1"/>
        <c:lblAlgn val="ctr"/>
        <c:lblOffset val="100"/>
        <c:noMultiLvlLbl val="0"/>
      </c:catAx>
      <c:valAx>
        <c:axId val="48405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05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800" b="0" i="0" baseline="0"/>
              <a:t>Диаграмм 2. Статистика отметок по результатам ВПР-2021 в СПО. Завершившие общеобразовательную подготовку. Метапредмет. %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FB-478C-B1D1-853B03C7A9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Лист1!$E$29:$H$29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Лист1!$E$30:$H$30</c:f>
              <c:numCache>
                <c:formatCode>General</c:formatCode>
                <c:ptCount val="4"/>
                <c:pt idx="0">
                  <c:v>73.819999999999993</c:v>
                </c:pt>
                <c:pt idx="1">
                  <c:v>22.02</c:v>
                </c:pt>
                <c:pt idx="2">
                  <c:v>3.66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FB-478C-B1D1-853B03C7A9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800"/>
              <a:t>Диаграмма 3.</a:t>
            </a:r>
            <a:r>
              <a:rPr lang="ru-RU" sz="800" baseline="0"/>
              <a:t> Статистика отметок  ВПР-2021 в СПО. Метапредмет.</a:t>
            </a:r>
            <a:endParaRPr lang="ru-RU" sz="8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Лист1!$D$36</c:f>
              <c:strCache>
                <c:ptCount val="1"/>
                <c:pt idx="0">
                  <c:v>1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Лист1!$C$37:$C$40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Лист1!$D$37:$D$40</c:f>
              <c:numCache>
                <c:formatCode>General</c:formatCode>
                <c:ptCount val="4"/>
                <c:pt idx="0">
                  <c:v>13.88</c:v>
                </c:pt>
                <c:pt idx="1">
                  <c:v>64.940000000000026</c:v>
                </c:pt>
                <c:pt idx="2">
                  <c:v>20.919999999999987</c:v>
                </c:pt>
                <c:pt idx="3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0-4294-BF12-E6091B359C95}"/>
            </c:ext>
          </c:extLst>
        </c:ser>
        <c:ser>
          <c:idx val="1"/>
          <c:order val="1"/>
          <c:tx>
            <c:strRef>
              <c:f>Лист1!$E$36</c:f>
              <c:strCache>
                <c:ptCount val="1"/>
                <c:pt idx="0">
                  <c:v>Завершившие общеобразовательную подготовку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Лист1!$C$37:$C$40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Лист1!$E$37:$E$40</c:f>
              <c:numCache>
                <c:formatCode>General</c:formatCode>
                <c:ptCount val="4"/>
                <c:pt idx="0">
                  <c:v>73.819999999999993</c:v>
                </c:pt>
                <c:pt idx="1">
                  <c:v>22.02</c:v>
                </c:pt>
                <c:pt idx="2">
                  <c:v>3.66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20-4294-BF12-E6091B359C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7380480"/>
        <c:axId val="427376952"/>
      </c:barChart>
      <c:catAx>
        <c:axId val="42738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7376952"/>
        <c:crosses val="autoZero"/>
        <c:auto val="1"/>
        <c:lblAlgn val="ctr"/>
        <c:lblOffset val="100"/>
        <c:noMultiLvlLbl val="0"/>
      </c:catAx>
      <c:valAx>
        <c:axId val="427376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738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 b="0"/>
              <a:t>Диаграмма 4. Доля</a:t>
            </a:r>
            <a:r>
              <a:rPr lang="ru-RU" sz="1000" b="0" baseline="0"/>
              <a:t> обучающихся СПО, справившихся с с ВПР_2021. Метапредмет. %</a:t>
            </a:r>
            <a:endParaRPr lang="ru-RU" sz="10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Лист1!$F$6</c:f>
              <c:strCache>
                <c:ptCount val="1"/>
                <c:pt idx="0">
                  <c:v>1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Лист1!$G$5:$H$5</c:f>
              <c:strCache>
                <c:ptCount val="2"/>
                <c:pt idx="0">
                  <c:v>Костромская область</c:v>
                </c:pt>
                <c:pt idx="1">
                  <c:v>РФ</c:v>
                </c:pt>
              </c:strCache>
            </c:strRef>
          </c:cat>
          <c:val>
            <c:numRef>
              <c:f>Лист1!$G$6:$H$6</c:f>
              <c:numCache>
                <c:formatCode>General</c:formatCode>
                <c:ptCount val="2"/>
                <c:pt idx="0">
                  <c:v>86.11999999999999</c:v>
                </c:pt>
                <c:pt idx="1">
                  <c:v>88.86999999999999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25-4C86-B5C6-DC7E543E67B9}"/>
            </c:ext>
          </c:extLst>
        </c:ser>
        <c:ser>
          <c:idx val="1"/>
          <c:order val="1"/>
          <c:tx>
            <c:strRef>
              <c:f>Лист1!$F$7</c:f>
              <c:strCache>
                <c:ptCount val="1"/>
                <c:pt idx="0">
                  <c:v>Завершившие обучение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Лист1!$G$5:$H$5</c:f>
              <c:strCache>
                <c:ptCount val="2"/>
                <c:pt idx="0">
                  <c:v>Костромская область</c:v>
                </c:pt>
                <c:pt idx="1">
                  <c:v>РФ</c:v>
                </c:pt>
              </c:strCache>
            </c:strRef>
          </c:cat>
          <c:val>
            <c:numRef>
              <c:f>Лист1!$G$7:$H$7</c:f>
              <c:numCache>
                <c:formatCode>General</c:formatCode>
                <c:ptCount val="2"/>
                <c:pt idx="0">
                  <c:v>26.18</c:v>
                </c:pt>
                <c:pt idx="1">
                  <c:v>63.99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25-4C86-B5C6-DC7E543E67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7374600"/>
        <c:axId val="427379304"/>
      </c:barChart>
      <c:catAx>
        <c:axId val="427374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7379304"/>
        <c:crosses val="autoZero"/>
        <c:auto val="1"/>
        <c:lblAlgn val="ctr"/>
        <c:lblOffset val="100"/>
        <c:noMultiLvlLbl val="0"/>
      </c:catAx>
      <c:valAx>
        <c:axId val="427379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7374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 b="0"/>
              <a:t>Диаграмма 5. Результаты</a:t>
            </a:r>
            <a:r>
              <a:rPr lang="ru-RU" sz="1000" b="0" baseline="0"/>
              <a:t> выполнения блока заданий </a:t>
            </a:r>
            <a:r>
              <a:rPr lang="ru-RU" sz="1000" b="0" i="0" u="none" strike="noStrike" baseline="0"/>
              <a:t>ВПР-2021</a:t>
            </a:r>
            <a:r>
              <a:rPr lang="ru-RU" sz="1800" b="0" i="0" u="none" strike="noStrike" baseline="0"/>
              <a:t> </a:t>
            </a:r>
            <a:r>
              <a:rPr lang="ru-RU" sz="1000" b="0" baseline="0"/>
              <a:t> по географии обучающимися 1 курса. Метапредмет, %</a:t>
            </a:r>
            <a:endParaRPr lang="ru-RU" sz="1000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Лист1!$N$23</c:f>
              <c:strCache>
                <c:ptCount val="1"/>
                <c:pt idx="0">
                  <c:v>Костромская область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Лист1!$M$24:$M$30</c:f>
              <c:strCache>
                <c:ptCount val="7"/>
                <c:pt idx="0">
                  <c:v>Демографические процесс субъектов РФ</c:v>
                </c:pt>
                <c:pt idx="1">
                  <c:v>Использование дополнительных источников информации по демографии РФ</c:v>
                </c:pt>
                <c:pt idx="2">
                  <c:v>Демографическая ситуация в России и отдельных регионах</c:v>
                </c:pt>
                <c:pt idx="3">
                  <c:v>Демографическая ситуация в России </c:v>
                </c:pt>
                <c:pt idx="4">
                  <c:v>Население и взаимосвязи между изученными демографическими процессами и явлениями </c:v>
                </c:pt>
                <c:pt idx="5">
                  <c:v>Использования разнообразных географических знаний в повседневной жизни</c:v>
                </c:pt>
                <c:pt idx="6">
                  <c:v>Теоретические знания о целостности и неоднородности Земли как планеты людей </c:v>
                </c:pt>
              </c:strCache>
            </c:strRef>
          </c:cat>
          <c:val>
            <c:numRef>
              <c:f>Лист1!$N$24:$N$30</c:f>
              <c:numCache>
                <c:formatCode>General</c:formatCode>
                <c:ptCount val="7"/>
                <c:pt idx="0">
                  <c:v>74.319999999999993</c:v>
                </c:pt>
                <c:pt idx="1">
                  <c:v>56.58</c:v>
                </c:pt>
                <c:pt idx="2">
                  <c:v>81.93</c:v>
                </c:pt>
                <c:pt idx="3">
                  <c:v>68.149999999999991</c:v>
                </c:pt>
                <c:pt idx="4">
                  <c:v>69.069999999999993</c:v>
                </c:pt>
                <c:pt idx="5">
                  <c:v>25.959999999999997</c:v>
                </c:pt>
                <c:pt idx="6">
                  <c:v>28.18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36-4F8F-87A6-34C15789D14E}"/>
            </c:ext>
          </c:extLst>
        </c:ser>
        <c:ser>
          <c:idx val="1"/>
          <c:order val="1"/>
          <c:tx>
            <c:strRef>
              <c:f>Лист1!$O$23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Лист1!$M$24:$M$30</c:f>
              <c:strCache>
                <c:ptCount val="7"/>
                <c:pt idx="0">
                  <c:v>Демографические процесс субъектов РФ</c:v>
                </c:pt>
                <c:pt idx="1">
                  <c:v>Использование дополнительных источников информации по демографии РФ</c:v>
                </c:pt>
                <c:pt idx="2">
                  <c:v>Демографическая ситуация в России и отдельных регионах</c:v>
                </c:pt>
                <c:pt idx="3">
                  <c:v>Демографическая ситуация в России </c:v>
                </c:pt>
                <c:pt idx="4">
                  <c:v>Население и взаимосвязи между изученными демографическими процессами и явлениями </c:v>
                </c:pt>
                <c:pt idx="5">
                  <c:v>Использования разнообразных географических знаний в повседневной жизни</c:v>
                </c:pt>
                <c:pt idx="6">
                  <c:v>Теоретические знания о целостности и неоднородности Земли как планеты людей </c:v>
                </c:pt>
              </c:strCache>
            </c:strRef>
          </c:cat>
          <c:val>
            <c:numRef>
              <c:f>Лист1!$O$24:$O$30</c:f>
              <c:numCache>
                <c:formatCode>General</c:formatCode>
                <c:ptCount val="7"/>
                <c:pt idx="0">
                  <c:v>83.669999999999987</c:v>
                </c:pt>
                <c:pt idx="1">
                  <c:v>66.45</c:v>
                </c:pt>
                <c:pt idx="2">
                  <c:v>75.099999999999994</c:v>
                </c:pt>
                <c:pt idx="3">
                  <c:v>57.24</c:v>
                </c:pt>
                <c:pt idx="4">
                  <c:v>61.96</c:v>
                </c:pt>
                <c:pt idx="5">
                  <c:v>35.82</c:v>
                </c:pt>
                <c:pt idx="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36-4F8F-87A6-34C15789D1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7381656"/>
        <c:axId val="427378912"/>
      </c:barChart>
      <c:catAx>
        <c:axId val="427381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27378912"/>
        <c:crosses val="autoZero"/>
        <c:auto val="1"/>
        <c:lblAlgn val="ctr"/>
        <c:lblOffset val="100"/>
        <c:noMultiLvlLbl val="0"/>
      </c:catAx>
      <c:valAx>
        <c:axId val="427378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27381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 b="0" i="0" baseline="0"/>
              <a:t>Диаграмма  6. Результаты выполнения блока заданий по географии обучающимися, завершившим обучение по ФГОС СОО. ВПР-2021. Метапредмет,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Лист1!$E$46</c:f>
              <c:strCache>
                <c:ptCount val="1"/>
                <c:pt idx="0">
                  <c:v>Костромская область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Лист1!$D$47:$D$53</c:f>
              <c:strCache>
                <c:ptCount val="7"/>
                <c:pt idx="0">
                  <c:v>Представления и основополагающие теоретические знания о целостности и неоднородности Земли как планеты людей</c:v>
                </c:pt>
                <c:pt idx="1">
                  <c:v>в пространстве и во времени</c:v>
                </c:pt>
                <c:pt idx="2">
                  <c:v>Природно-хозяйственное районирование России. Регионы России</c:v>
                </c:pt>
                <c:pt idx="3">
                  <c:v>Административно-территориальное устройство России. Столицы и крупные города</c:v>
                </c:pt>
                <c:pt idx="4">
                  <c:v>Часовые зоны на территории России</c:v>
                </c:pt>
                <c:pt idx="5">
                  <c:v> Население и хозяйство России и мира. Особенности природно-ресурсного потенциала, населения, хозяйства, культуры крупных стран мира</c:v>
                </c:pt>
                <c:pt idx="6">
                  <c:v> Умение использовать средства информационных и коммуникационных технологий в решении когнитивных, коммуникативных и организационных задач</c:v>
                </c:pt>
              </c:strCache>
            </c:strRef>
          </c:cat>
          <c:val>
            <c:numRef>
              <c:f>Лист1!$E$47:$E$53</c:f>
              <c:numCache>
                <c:formatCode>General</c:formatCode>
                <c:ptCount val="7"/>
                <c:pt idx="0">
                  <c:v>18.32</c:v>
                </c:pt>
                <c:pt idx="2">
                  <c:v>21.150000000000002</c:v>
                </c:pt>
                <c:pt idx="3">
                  <c:v>29.5</c:v>
                </c:pt>
                <c:pt idx="4">
                  <c:v>18.36</c:v>
                </c:pt>
                <c:pt idx="5">
                  <c:v>13.66</c:v>
                </c:pt>
                <c:pt idx="6">
                  <c:v>35.879999999999995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FD-495D-9577-4C96C929037B}"/>
            </c:ext>
          </c:extLst>
        </c:ser>
        <c:ser>
          <c:idx val="1"/>
          <c:order val="1"/>
          <c:tx>
            <c:strRef>
              <c:f>Лист1!$F$46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Лист1!$D$47:$D$53</c:f>
              <c:strCache>
                <c:ptCount val="7"/>
                <c:pt idx="0">
                  <c:v>Представления и основополагающие теоретические знания о целостности и неоднородности Земли как планеты людей</c:v>
                </c:pt>
                <c:pt idx="1">
                  <c:v>в пространстве и во времени</c:v>
                </c:pt>
                <c:pt idx="2">
                  <c:v>Природно-хозяйственное районирование России. Регионы России</c:v>
                </c:pt>
                <c:pt idx="3">
                  <c:v>Административно-территориальное устройство России. Столицы и крупные города</c:v>
                </c:pt>
                <c:pt idx="4">
                  <c:v>Часовые зоны на территории России</c:v>
                </c:pt>
                <c:pt idx="5">
                  <c:v> Население и хозяйство России и мира. Особенности природно-ресурсного потенциала, населения, хозяйства, культуры крупных стран мира</c:v>
                </c:pt>
                <c:pt idx="6">
                  <c:v> Умение использовать средства информационных и коммуникационных технологий в решении когнитивных, коммуникативных и организационных задач</c:v>
                </c:pt>
              </c:strCache>
            </c:strRef>
          </c:cat>
          <c:val>
            <c:numRef>
              <c:f>Лист1!$F$47:$F$53</c:f>
              <c:numCache>
                <c:formatCode>General</c:formatCode>
                <c:ptCount val="7"/>
                <c:pt idx="0">
                  <c:v>54.65</c:v>
                </c:pt>
                <c:pt idx="2">
                  <c:v>36.690000000000005</c:v>
                </c:pt>
                <c:pt idx="3">
                  <c:v>68.64</c:v>
                </c:pt>
                <c:pt idx="4">
                  <c:v>52.14</c:v>
                </c:pt>
                <c:pt idx="5">
                  <c:v>35.770000000000003</c:v>
                </c:pt>
                <c:pt idx="6">
                  <c:v>40.51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FD-495D-9577-4C96C92903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7379696"/>
        <c:axId val="427376560"/>
      </c:barChart>
      <c:catAx>
        <c:axId val="427379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27376560"/>
        <c:crosses val="autoZero"/>
        <c:auto val="1"/>
        <c:lblAlgn val="ctr"/>
        <c:lblOffset val="100"/>
        <c:noMultiLvlLbl val="0"/>
      </c:catAx>
      <c:valAx>
        <c:axId val="427376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27379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с  РФ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'[+Пакетный_отчет_18012022_082918.xlsx]МЕТА 1 курс Достижение планируе'!$C$9</c:f>
              <c:strCache>
                <c:ptCount val="1"/>
                <c:pt idx="0">
                  <c:v>3055 уч.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'[+Пакетный_отчет_18012022_082918.xlsx]МЕТА 1 курс Достижение планируе'!$C$10:$C$36</c:f>
              <c:numCache>
                <c:formatCode>General</c:formatCode>
                <c:ptCount val="27"/>
                <c:pt idx="0">
                  <c:v>28.12</c:v>
                </c:pt>
                <c:pt idx="1">
                  <c:v>39.049999999999997</c:v>
                </c:pt>
                <c:pt idx="2">
                  <c:v>29.92</c:v>
                </c:pt>
                <c:pt idx="3">
                  <c:v>21.01</c:v>
                </c:pt>
                <c:pt idx="4">
                  <c:v>23.75</c:v>
                </c:pt>
                <c:pt idx="5">
                  <c:v>54.53</c:v>
                </c:pt>
                <c:pt idx="6">
                  <c:v>20.49</c:v>
                </c:pt>
                <c:pt idx="7">
                  <c:v>35.450000000000003</c:v>
                </c:pt>
                <c:pt idx="8">
                  <c:v>15.56</c:v>
                </c:pt>
                <c:pt idx="9">
                  <c:v>48.94</c:v>
                </c:pt>
                <c:pt idx="10">
                  <c:v>20.59</c:v>
                </c:pt>
                <c:pt idx="11">
                  <c:v>18.850000000000001</c:v>
                </c:pt>
                <c:pt idx="12">
                  <c:v>58.89</c:v>
                </c:pt>
                <c:pt idx="13">
                  <c:v>58.82</c:v>
                </c:pt>
                <c:pt idx="14">
                  <c:v>33.369999999999997</c:v>
                </c:pt>
                <c:pt idx="15">
                  <c:v>62.85</c:v>
                </c:pt>
                <c:pt idx="16">
                  <c:v>56.07</c:v>
                </c:pt>
                <c:pt idx="17">
                  <c:v>48.79</c:v>
                </c:pt>
                <c:pt idx="18">
                  <c:v>48.54</c:v>
                </c:pt>
                <c:pt idx="19">
                  <c:v>48</c:v>
                </c:pt>
                <c:pt idx="20">
                  <c:v>74.319999999999993</c:v>
                </c:pt>
                <c:pt idx="21">
                  <c:v>56.58</c:v>
                </c:pt>
                <c:pt idx="22">
                  <c:v>81.93</c:v>
                </c:pt>
                <c:pt idx="23">
                  <c:v>68.150000000000006</c:v>
                </c:pt>
                <c:pt idx="24">
                  <c:v>69.069999999999993</c:v>
                </c:pt>
                <c:pt idx="25">
                  <c:v>25.96</c:v>
                </c:pt>
                <c:pt idx="26">
                  <c:v>28.18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B-431F-A177-5C418C8275D9}"/>
            </c:ext>
          </c:extLst>
        </c:ser>
        <c:ser>
          <c:idx val="1"/>
          <c:order val="1"/>
          <c:tx>
            <c:strRef>
              <c:f>'[+Пакетный_отчет_18012022_082918.xlsx]МЕТА 1 курс Достижение планируе'!$D$9</c:f>
              <c:strCache>
                <c:ptCount val="1"/>
                <c:pt idx="0">
                  <c:v>557716 уч.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'[+Пакетный_отчет_18012022_082918.xlsx]МЕТА 1 курс Достижение планируе'!$D$10:$D$36</c:f>
              <c:numCache>
                <c:formatCode>General</c:formatCode>
                <c:ptCount val="27"/>
                <c:pt idx="0">
                  <c:v>61.49</c:v>
                </c:pt>
                <c:pt idx="1">
                  <c:v>58.86</c:v>
                </c:pt>
                <c:pt idx="2">
                  <c:v>52.72</c:v>
                </c:pt>
                <c:pt idx="3">
                  <c:v>48.01</c:v>
                </c:pt>
                <c:pt idx="4">
                  <c:v>52.27</c:v>
                </c:pt>
                <c:pt idx="5">
                  <c:v>66.53</c:v>
                </c:pt>
                <c:pt idx="6">
                  <c:v>33.74</c:v>
                </c:pt>
                <c:pt idx="7">
                  <c:v>55.63</c:v>
                </c:pt>
                <c:pt idx="8">
                  <c:v>31.33</c:v>
                </c:pt>
                <c:pt idx="9">
                  <c:v>53.57</c:v>
                </c:pt>
                <c:pt idx="10">
                  <c:v>31.21</c:v>
                </c:pt>
                <c:pt idx="11">
                  <c:v>24.45</c:v>
                </c:pt>
                <c:pt idx="12">
                  <c:v>59.22</c:v>
                </c:pt>
                <c:pt idx="13">
                  <c:v>60.26</c:v>
                </c:pt>
                <c:pt idx="14">
                  <c:v>28.05</c:v>
                </c:pt>
                <c:pt idx="15">
                  <c:v>57.59</c:v>
                </c:pt>
                <c:pt idx="16">
                  <c:v>47.84</c:v>
                </c:pt>
                <c:pt idx="17">
                  <c:v>39.76</c:v>
                </c:pt>
                <c:pt idx="18">
                  <c:v>44.55</c:v>
                </c:pt>
                <c:pt idx="19">
                  <c:v>47.42</c:v>
                </c:pt>
                <c:pt idx="20">
                  <c:v>83.67</c:v>
                </c:pt>
                <c:pt idx="21">
                  <c:v>66.45</c:v>
                </c:pt>
                <c:pt idx="22">
                  <c:v>75.099999999999994</c:v>
                </c:pt>
                <c:pt idx="23">
                  <c:v>57.24</c:v>
                </c:pt>
                <c:pt idx="24">
                  <c:v>61.96</c:v>
                </c:pt>
                <c:pt idx="25">
                  <c:v>35.82</c:v>
                </c:pt>
                <c:pt idx="2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BB-431F-A177-5C418C827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033912"/>
        <c:axId val="492035088"/>
      </c:barChart>
      <c:catAx>
        <c:axId val="492033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35088"/>
        <c:crosses val="autoZero"/>
        <c:auto val="1"/>
        <c:lblAlgn val="ctr"/>
        <c:lblOffset val="100"/>
        <c:noMultiLvlLbl val="0"/>
      </c:catAx>
      <c:valAx>
        <c:axId val="49203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33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Завершившие МП (сравнение с РФ)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'МЕТА Завершившие общеобразовате'!$C$10:$C$31</c:f>
              <c:numCache>
                <c:formatCode>General</c:formatCode>
                <c:ptCount val="22"/>
                <c:pt idx="0">
                  <c:v>34.81</c:v>
                </c:pt>
                <c:pt idx="1">
                  <c:v>31.07</c:v>
                </c:pt>
                <c:pt idx="2">
                  <c:v>10.92</c:v>
                </c:pt>
                <c:pt idx="3">
                  <c:v>20.5</c:v>
                </c:pt>
                <c:pt idx="4">
                  <c:v>33.51</c:v>
                </c:pt>
                <c:pt idx="5">
                  <c:v>47.06</c:v>
                </c:pt>
                <c:pt idx="6">
                  <c:v>29.33</c:v>
                </c:pt>
                <c:pt idx="7">
                  <c:v>22.79</c:v>
                </c:pt>
                <c:pt idx="8">
                  <c:v>18.34</c:v>
                </c:pt>
                <c:pt idx="9">
                  <c:v>17.14</c:v>
                </c:pt>
                <c:pt idx="10">
                  <c:v>19.98</c:v>
                </c:pt>
                <c:pt idx="11">
                  <c:v>35.520000000000003</c:v>
                </c:pt>
                <c:pt idx="12">
                  <c:v>13.91</c:v>
                </c:pt>
                <c:pt idx="13">
                  <c:v>25.34</c:v>
                </c:pt>
                <c:pt idx="14">
                  <c:v>44.64</c:v>
                </c:pt>
                <c:pt idx="15">
                  <c:v>40.840000000000003</c:v>
                </c:pt>
                <c:pt idx="16">
                  <c:v>18.32</c:v>
                </c:pt>
                <c:pt idx="17">
                  <c:v>21.15</c:v>
                </c:pt>
                <c:pt idx="18">
                  <c:v>29.5</c:v>
                </c:pt>
                <c:pt idx="19">
                  <c:v>18.36</c:v>
                </c:pt>
                <c:pt idx="20">
                  <c:v>13.66</c:v>
                </c:pt>
                <c:pt idx="21">
                  <c:v>35.880000000000003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7-4E15-838E-CBB847CDB98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'МЕТА Завершившие общеобразовате'!$D$10:$D$31</c:f>
              <c:numCache>
                <c:formatCode>General</c:formatCode>
                <c:ptCount val="22"/>
                <c:pt idx="0">
                  <c:v>68.23</c:v>
                </c:pt>
                <c:pt idx="1">
                  <c:v>45.36</c:v>
                </c:pt>
                <c:pt idx="2">
                  <c:v>28.89</c:v>
                </c:pt>
                <c:pt idx="3">
                  <c:v>35.880000000000003</c:v>
                </c:pt>
                <c:pt idx="4">
                  <c:v>58.48</c:v>
                </c:pt>
                <c:pt idx="5">
                  <c:v>73.31</c:v>
                </c:pt>
                <c:pt idx="6">
                  <c:v>48.77</c:v>
                </c:pt>
                <c:pt idx="7">
                  <c:v>32.53</c:v>
                </c:pt>
                <c:pt idx="8">
                  <c:v>48</c:v>
                </c:pt>
                <c:pt idx="9">
                  <c:v>39.15</c:v>
                </c:pt>
                <c:pt idx="10">
                  <c:v>45.1</c:v>
                </c:pt>
                <c:pt idx="11">
                  <c:v>53.61</c:v>
                </c:pt>
                <c:pt idx="12">
                  <c:v>32.11</c:v>
                </c:pt>
                <c:pt idx="13">
                  <c:v>26.35</c:v>
                </c:pt>
                <c:pt idx="14">
                  <c:v>53.46</c:v>
                </c:pt>
                <c:pt idx="15">
                  <c:v>43.74</c:v>
                </c:pt>
                <c:pt idx="16">
                  <c:v>54.65</c:v>
                </c:pt>
                <c:pt idx="17">
                  <c:v>36.69</c:v>
                </c:pt>
                <c:pt idx="18">
                  <c:v>68.64</c:v>
                </c:pt>
                <c:pt idx="19">
                  <c:v>52.14</c:v>
                </c:pt>
                <c:pt idx="20">
                  <c:v>35.770000000000003</c:v>
                </c:pt>
                <c:pt idx="21">
                  <c:v>40.51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7-4E15-838E-CBB847CDB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028816"/>
        <c:axId val="492029992"/>
      </c:barChart>
      <c:catAx>
        <c:axId val="49202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29992"/>
        <c:crosses val="autoZero"/>
        <c:auto val="1"/>
        <c:lblAlgn val="ctr"/>
        <c:lblOffset val="100"/>
        <c:noMultiLvlLbl val="0"/>
      </c:catAx>
      <c:valAx>
        <c:axId val="49202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2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с  РФ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'[+Пакетный_отчет_18012022_082918.xlsx]МЕТА 1 курс Достижение планируе'!$C$9</c:f>
              <c:strCache>
                <c:ptCount val="1"/>
                <c:pt idx="0">
                  <c:v>3055 уч.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'[+Пакетный_отчет_18012022_082918.xlsx]МЕТА 1 курс Достижение планируе'!$C$10:$C$36</c:f>
              <c:numCache>
                <c:formatCode>General</c:formatCode>
                <c:ptCount val="27"/>
                <c:pt idx="0">
                  <c:v>28.12</c:v>
                </c:pt>
                <c:pt idx="1">
                  <c:v>39.049999999999997</c:v>
                </c:pt>
                <c:pt idx="2">
                  <c:v>29.92</c:v>
                </c:pt>
                <c:pt idx="3">
                  <c:v>21.01</c:v>
                </c:pt>
                <c:pt idx="4">
                  <c:v>23.75</c:v>
                </c:pt>
                <c:pt idx="5">
                  <c:v>54.53</c:v>
                </c:pt>
                <c:pt idx="6">
                  <c:v>20.49</c:v>
                </c:pt>
                <c:pt idx="7">
                  <c:v>35.450000000000003</c:v>
                </c:pt>
                <c:pt idx="8">
                  <c:v>15.56</c:v>
                </c:pt>
                <c:pt idx="9">
                  <c:v>48.94</c:v>
                </c:pt>
                <c:pt idx="10">
                  <c:v>20.59</c:v>
                </c:pt>
                <c:pt idx="11">
                  <c:v>18.850000000000001</c:v>
                </c:pt>
                <c:pt idx="12">
                  <c:v>58.89</c:v>
                </c:pt>
                <c:pt idx="13">
                  <c:v>58.82</c:v>
                </c:pt>
                <c:pt idx="14">
                  <c:v>33.369999999999997</c:v>
                </c:pt>
                <c:pt idx="15">
                  <c:v>62.85</c:v>
                </c:pt>
                <c:pt idx="16">
                  <c:v>56.07</c:v>
                </c:pt>
                <c:pt idx="17">
                  <c:v>48.79</c:v>
                </c:pt>
                <c:pt idx="18">
                  <c:v>48.54</c:v>
                </c:pt>
                <c:pt idx="19">
                  <c:v>48</c:v>
                </c:pt>
                <c:pt idx="20">
                  <c:v>74.319999999999993</c:v>
                </c:pt>
                <c:pt idx="21">
                  <c:v>56.58</c:v>
                </c:pt>
                <c:pt idx="22">
                  <c:v>81.93</c:v>
                </c:pt>
                <c:pt idx="23">
                  <c:v>68.150000000000006</c:v>
                </c:pt>
                <c:pt idx="24">
                  <c:v>69.069999999999993</c:v>
                </c:pt>
                <c:pt idx="25">
                  <c:v>25.96</c:v>
                </c:pt>
                <c:pt idx="26">
                  <c:v>28.18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B-431F-A177-5C418C8275D9}"/>
            </c:ext>
          </c:extLst>
        </c:ser>
        <c:ser>
          <c:idx val="1"/>
          <c:order val="1"/>
          <c:tx>
            <c:strRef>
              <c:f>'[+Пакетный_отчет_18012022_082918.xlsx]МЕТА 1 курс Достижение планируе'!$D$9</c:f>
              <c:strCache>
                <c:ptCount val="1"/>
                <c:pt idx="0">
                  <c:v>557716 уч.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'[+Пакетный_отчет_18012022_082918.xlsx]МЕТА 1 курс Достижение планируе'!$D$10:$D$36</c:f>
              <c:numCache>
                <c:formatCode>General</c:formatCode>
                <c:ptCount val="27"/>
                <c:pt idx="0">
                  <c:v>61.49</c:v>
                </c:pt>
                <c:pt idx="1">
                  <c:v>58.86</c:v>
                </c:pt>
                <c:pt idx="2">
                  <c:v>52.72</c:v>
                </c:pt>
                <c:pt idx="3">
                  <c:v>48.01</c:v>
                </c:pt>
                <c:pt idx="4">
                  <c:v>52.27</c:v>
                </c:pt>
                <c:pt idx="5">
                  <c:v>66.53</c:v>
                </c:pt>
                <c:pt idx="6">
                  <c:v>33.74</c:v>
                </c:pt>
                <c:pt idx="7">
                  <c:v>55.63</c:v>
                </c:pt>
                <c:pt idx="8">
                  <c:v>31.33</c:v>
                </c:pt>
                <c:pt idx="9">
                  <c:v>53.57</c:v>
                </c:pt>
                <c:pt idx="10">
                  <c:v>31.21</c:v>
                </c:pt>
                <c:pt idx="11">
                  <c:v>24.45</c:v>
                </c:pt>
                <c:pt idx="12">
                  <c:v>59.22</c:v>
                </c:pt>
                <c:pt idx="13">
                  <c:v>60.26</c:v>
                </c:pt>
                <c:pt idx="14">
                  <c:v>28.05</c:v>
                </c:pt>
                <c:pt idx="15">
                  <c:v>57.59</c:v>
                </c:pt>
                <c:pt idx="16">
                  <c:v>47.84</c:v>
                </c:pt>
                <c:pt idx="17">
                  <c:v>39.76</c:v>
                </c:pt>
                <c:pt idx="18">
                  <c:v>44.55</c:v>
                </c:pt>
                <c:pt idx="19">
                  <c:v>47.42</c:v>
                </c:pt>
                <c:pt idx="20">
                  <c:v>83.67</c:v>
                </c:pt>
                <c:pt idx="21">
                  <c:v>66.45</c:v>
                </c:pt>
                <c:pt idx="22">
                  <c:v>75.099999999999994</c:v>
                </c:pt>
                <c:pt idx="23">
                  <c:v>57.24</c:v>
                </c:pt>
                <c:pt idx="24">
                  <c:v>61.96</c:v>
                </c:pt>
                <c:pt idx="25">
                  <c:v>35.82</c:v>
                </c:pt>
                <c:pt idx="2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BB-431F-A177-5C418C827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826864"/>
        <c:axId val="477827256"/>
      </c:barChart>
      <c:catAx>
        <c:axId val="4778268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827256"/>
        <c:crosses val="autoZero"/>
        <c:auto val="1"/>
        <c:lblAlgn val="ctr"/>
        <c:lblOffset val="100"/>
        <c:noMultiLvlLbl val="0"/>
      </c:catAx>
      <c:valAx>
        <c:axId val="477827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82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8D2E-BF80-4530-AA58-9BFEEF33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Людмила-ПК</dc:creator>
  <cp:lastModifiedBy>User</cp:lastModifiedBy>
  <cp:revision>2</cp:revision>
  <dcterms:created xsi:type="dcterms:W3CDTF">2022-01-31T13:45:00Z</dcterms:created>
  <dcterms:modified xsi:type="dcterms:W3CDTF">2022-01-31T13:45:00Z</dcterms:modified>
</cp:coreProperties>
</file>